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5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«Подюжское»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5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7" w:rsidRPr="006C3557" w:rsidRDefault="00BA1328" w:rsidP="006C3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 ноября 2023</w:t>
      </w:r>
      <w:r w:rsidR="006C3557" w:rsidRPr="006C35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60</w:t>
      </w:r>
    </w:p>
    <w:p w:rsidR="006C3557" w:rsidRPr="006C3557" w:rsidRDefault="006C3557" w:rsidP="006C3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57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57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9D6" w:rsidRPr="003149D6" w:rsidRDefault="003149D6" w:rsidP="003149D6">
      <w:pPr>
        <w:pStyle w:val="a3"/>
        <w:rPr>
          <w:b w:val="0"/>
          <w:szCs w:val="28"/>
        </w:rPr>
      </w:pPr>
      <w:r w:rsidRPr="003149D6">
        <w:t>О предварительных итогах социально - экономического развити</w:t>
      </w:r>
      <w:r w:rsidR="006C3557">
        <w:t>я муниципального образования «Подюжское</w:t>
      </w:r>
      <w:r w:rsidR="003B5C1C">
        <w:t>» за 10</w:t>
      </w:r>
      <w:r w:rsidR="00BA1328">
        <w:t xml:space="preserve"> месяцев 2023</w:t>
      </w:r>
      <w:r w:rsidRPr="003149D6">
        <w:t xml:space="preserve"> года и ожидаемые итоги социально - экономического развити</w:t>
      </w:r>
      <w:r w:rsidR="006C3557">
        <w:t>я муниципального образования «Подюжское</w:t>
      </w:r>
      <w:r w:rsidR="00BA1328">
        <w:t>» за 2023</w:t>
      </w:r>
      <w:r w:rsidRPr="003149D6">
        <w:t xml:space="preserve"> год</w:t>
      </w:r>
    </w:p>
    <w:p w:rsidR="006C3557" w:rsidRDefault="006C3557" w:rsidP="003149D6">
      <w:pPr>
        <w:pStyle w:val="a3"/>
        <w:rPr>
          <w:b w:val="0"/>
          <w:szCs w:val="28"/>
        </w:rPr>
      </w:pPr>
    </w:p>
    <w:p w:rsidR="006C3557" w:rsidRPr="003149D6" w:rsidRDefault="006C3557" w:rsidP="003149D6">
      <w:pPr>
        <w:pStyle w:val="a3"/>
        <w:rPr>
          <w:b w:val="0"/>
          <w:szCs w:val="28"/>
        </w:rPr>
      </w:pPr>
    </w:p>
    <w:p w:rsidR="003149D6" w:rsidRPr="006C3557" w:rsidRDefault="003149D6" w:rsidP="006C3557">
      <w:pPr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3149D6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> </w:t>
      </w:r>
      <w:r w:rsidR="006C3557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 xml:space="preserve">   </w:t>
      </w:r>
      <w:r w:rsidRPr="003149D6">
        <w:rPr>
          <w:rFonts w:ascii="Times New Roman" w:hAnsi="Times New Roman" w:cs="Times New Roman"/>
          <w:sz w:val="28"/>
          <w:szCs w:val="28"/>
        </w:rPr>
        <w:t>В целях разработки проекта бюджета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пального образования «Подюжское</w:t>
      </w:r>
      <w:r w:rsidR="00BA1328">
        <w:rPr>
          <w:rFonts w:ascii="Times New Roman" w:hAnsi="Times New Roman" w:cs="Times New Roman"/>
          <w:sz w:val="28"/>
          <w:szCs w:val="28"/>
        </w:rPr>
        <w:t>» на 2024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требованиями Бюджетного Кодекса Ро</w:t>
      </w:r>
      <w:r w:rsidR="006C3557">
        <w:rPr>
          <w:rFonts w:ascii="Times New Roman" w:hAnsi="Times New Roman" w:cs="Times New Roman"/>
          <w:sz w:val="28"/>
          <w:szCs w:val="28"/>
        </w:rPr>
        <w:t>ссийской Федерации и Положения  о</w:t>
      </w:r>
      <w:r w:rsidRPr="003149D6">
        <w:rPr>
          <w:rFonts w:ascii="Times New Roman" w:hAnsi="Times New Roman" w:cs="Times New Roman"/>
          <w:sz w:val="28"/>
          <w:szCs w:val="28"/>
        </w:rPr>
        <w:t xml:space="preserve"> бюджетном процессе в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пальном  образовании «Подюжское</w:t>
      </w:r>
      <w:r w:rsidRPr="003149D6">
        <w:rPr>
          <w:rFonts w:ascii="Times New Roman" w:hAnsi="Times New Roman" w:cs="Times New Roman"/>
          <w:sz w:val="28"/>
          <w:szCs w:val="28"/>
        </w:rPr>
        <w:t xml:space="preserve">» утвержденным решением </w:t>
      </w:r>
      <w:r w:rsidR="006C3557">
        <w:rPr>
          <w:rFonts w:ascii="Times New Roman" w:hAnsi="Times New Roman" w:cs="Times New Roman"/>
          <w:sz w:val="28"/>
          <w:szCs w:val="28"/>
        </w:rPr>
        <w:t>Совета депутатов МО  «Подюжское» от 11.10</w:t>
      </w:r>
      <w:r w:rsidRPr="003149D6">
        <w:rPr>
          <w:rFonts w:ascii="Times New Roman" w:hAnsi="Times New Roman" w:cs="Times New Roman"/>
          <w:sz w:val="28"/>
          <w:szCs w:val="28"/>
        </w:rPr>
        <w:t>.201</w:t>
      </w:r>
      <w:r w:rsidR="006C3557">
        <w:rPr>
          <w:rFonts w:ascii="Times New Roman" w:hAnsi="Times New Roman" w:cs="Times New Roman"/>
          <w:sz w:val="28"/>
          <w:szCs w:val="28"/>
        </w:rPr>
        <w:t>6 № 08</w:t>
      </w:r>
      <w:r w:rsidRPr="003149D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="006C3557"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Pr="003149D6">
        <w:rPr>
          <w:rFonts w:ascii="Times New Roman" w:hAnsi="Times New Roman" w:cs="Times New Roman"/>
          <w:b/>
          <w:bCs/>
          <w:color w:val="444444"/>
          <w:szCs w:val="28"/>
          <w:bdr w:val="none" w:sz="0" w:space="0" w:color="auto" w:frame="1"/>
        </w:rPr>
        <w:t>ПОСТАНОВЛЯЕТ:</w:t>
      </w:r>
    </w:p>
    <w:p w:rsidR="003149D6" w:rsidRPr="003149D6" w:rsidRDefault="003149D6" w:rsidP="003149D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b/>
          <w:bCs/>
          <w:color w:val="444444"/>
          <w:szCs w:val="28"/>
          <w:bdr w:val="none" w:sz="0" w:space="0" w:color="auto" w:frame="1"/>
        </w:rPr>
        <w:t> 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</w:t>
      </w:r>
      <w:r w:rsidRPr="003149D6">
        <w:rPr>
          <w:rFonts w:ascii="Times New Roman" w:hAnsi="Times New Roman" w:cs="Times New Roman"/>
          <w:sz w:val="28"/>
          <w:szCs w:val="28"/>
        </w:rPr>
        <w:t xml:space="preserve"> Утвердить предварительные итоги социально - экономического развития муниц</w:t>
      </w:r>
      <w:r w:rsidR="006C3557"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3B5C1C">
        <w:rPr>
          <w:rFonts w:ascii="Times New Roman" w:hAnsi="Times New Roman" w:cs="Times New Roman"/>
          <w:sz w:val="28"/>
          <w:szCs w:val="28"/>
        </w:rPr>
        <w:t>» за 10</w:t>
      </w:r>
      <w:r w:rsidRPr="003149D6">
        <w:rPr>
          <w:rFonts w:ascii="Times New Roman" w:hAnsi="Times New Roman" w:cs="Times New Roman"/>
          <w:sz w:val="28"/>
          <w:szCs w:val="28"/>
        </w:rPr>
        <w:t xml:space="preserve"> мес</w:t>
      </w:r>
      <w:r w:rsidR="00BA1328">
        <w:rPr>
          <w:rFonts w:ascii="Times New Roman" w:hAnsi="Times New Roman" w:cs="Times New Roman"/>
          <w:sz w:val="28"/>
          <w:szCs w:val="28"/>
        </w:rPr>
        <w:t>яцев 2023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 - экономического развития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пального образования «Подюжское</w:t>
      </w:r>
      <w:r w:rsidR="00BA1328">
        <w:rPr>
          <w:rFonts w:ascii="Times New Roman" w:hAnsi="Times New Roman" w:cs="Times New Roman"/>
          <w:sz w:val="28"/>
          <w:szCs w:val="28"/>
        </w:rPr>
        <w:t>»  за 2023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год, согласно приложению 1 к настоящему постановлению. </w:t>
      </w:r>
    </w:p>
    <w:p w:rsidR="003149D6" w:rsidRPr="003149D6" w:rsidRDefault="003149D6" w:rsidP="003149D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3149D6" w:rsidRPr="003149D6" w:rsidRDefault="003149D6" w:rsidP="003149D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149D6" w:rsidRPr="003149D6" w:rsidRDefault="003149D6" w:rsidP="003149D6">
      <w:pPr>
        <w:ind w:firstLine="709"/>
        <w:textAlignment w:val="baseline"/>
        <w:rPr>
          <w:rFonts w:ascii="Times New Roman" w:hAnsi="Times New Roman" w:cs="Times New Roman"/>
          <w:color w:val="444444"/>
          <w:sz w:val="19"/>
          <w:szCs w:val="19"/>
        </w:rPr>
      </w:pPr>
      <w:r w:rsidRPr="003149D6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> </w:t>
      </w:r>
    </w:p>
    <w:p w:rsidR="003149D6" w:rsidRPr="003149D6" w:rsidRDefault="0066714F" w:rsidP="003149D6">
      <w:pPr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ИО Главы </w:t>
      </w:r>
      <w:r w:rsidR="003149D6"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6C3557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МО "Подюжское</w:t>
      </w:r>
      <w:r w:rsidR="001A64C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"</w:t>
      </w:r>
      <w:r w:rsidR="003149D6"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                                              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Л.В Жукова</w:t>
      </w:r>
    </w:p>
    <w:p w:rsidR="003149D6" w:rsidRDefault="003149D6" w:rsidP="003149D6">
      <w:pPr>
        <w:rPr>
          <w:rFonts w:ascii="Times New Roman" w:hAnsi="Times New Roman" w:cs="Times New Roman"/>
          <w:sz w:val="28"/>
          <w:szCs w:val="28"/>
        </w:rPr>
      </w:pPr>
    </w:p>
    <w:p w:rsidR="003149D6" w:rsidRPr="003149D6" w:rsidRDefault="003149D6" w:rsidP="003149D6">
      <w:pPr>
        <w:rPr>
          <w:rFonts w:ascii="Times New Roman" w:hAnsi="Times New Roman" w:cs="Times New Roman"/>
          <w:sz w:val="28"/>
          <w:szCs w:val="28"/>
        </w:rPr>
      </w:pPr>
    </w:p>
    <w:p w:rsidR="006C3557" w:rsidRDefault="003149D6" w:rsidP="006C3557">
      <w:pPr>
        <w:jc w:val="right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Приложение №1</w:t>
      </w:r>
    </w:p>
    <w:p w:rsidR="00695999" w:rsidRDefault="00695999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695999" w:rsidRDefault="00BA1328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60 от 03.11.23</w:t>
      </w:r>
    </w:p>
    <w:p w:rsidR="003149D6" w:rsidRPr="006C3557" w:rsidRDefault="003149D6" w:rsidP="006C3557">
      <w:pPr>
        <w:jc w:val="center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3149D6" w:rsidRPr="003149D6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Подюжског</w:t>
      </w:r>
      <w:r w:rsidR="00B45BC3">
        <w:rPr>
          <w:rFonts w:ascii="Times New Roman" w:hAnsi="Times New Roman" w:cs="Times New Roman"/>
          <w:b/>
          <w:sz w:val="28"/>
          <w:szCs w:val="28"/>
        </w:rPr>
        <w:t>о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924308">
        <w:rPr>
          <w:rFonts w:ascii="Times New Roman" w:hAnsi="Times New Roman" w:cs="Times New Roman"/>
          <w:b/>
          <w:sz w:val="28"/>
          <w:szCs w:val="28"/>
        </w:rPr>
        <w:t>ого поселения  за 10</w:t>
      </w:r>
      <w:r w:rsidR="00DB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328">
        <w:rPr>
          <w:rFonts w:ascii="Times New Roman" w:hAnsi="Times New Roman" w:cs="Times New Roman"/>
          <w:b/>
          <w:sz w:val="28"/>
          <w:szCs w:val="28"/>
        </w:rPr>
        <w:t>месяцев 2023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 за</w:t>
      </w:r>
    </w:p>
    <w:p w:rsidR="003149D6" w:rsidRPr="003149D6" w:rsidRDefault="00BA1328" w:rsidP="00314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149D6" w:rsidRPr="003149D6" w:rsidRDefault="003149D6" w:rsidP="003149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49D6">
        <w:rPr>
          <w:rFonts w:ascii="Times New Roman" w:hAnsi="Times New Roman" w:cs="Times New Roman"/>
          <w:b/>
        </w:rPr>
        <w:t>Предварительные итоги социал</w:t>
      </w:r>
      <w:r w:rsidR="006C3557">
        <w:rPr>
          <w:rFonts w:ascii="Times New Roman" w:hAnsi="Times New Roman" w:cs="Times New Roman"/>
          <w:b/>
        </w:rPr>
        <w:t>ьно- экономического развития  Подюжского</w:t>
      </w:r>
      <w:r w:rsidRPr="003149D6">
        <w:rPr>
          <w:rFonts w:ascii="Times New Roman" w:hAnsi="Times New Roman" w:cs="Times New Roman"/>
          <w:b/>
        </w:rPr>
        <w:t xml:space="preserve"> сельск</w:t>
      </w:r>
      <w:r w:rsidR="00924308">
        <w:rPr>
          <w:rFonts w:ascii="Times New Roman" w:hAnsi="Times New Roman" w:cs="Times New Roman"/>
          <w:b/>
        </w:rPr>
        <w:t>ого поселения  за 10</w:t>
      </w:r>
      <w:r w:rsidR="00BA1328">
        <w:rPr>
          <w:rFonts w:ascii="Times New Roman" w:hAnsi="Times New Roman" w:cs="Times New Roman"/>
          <w:b/>
        </w:rPr>
        <w:t xml:space="preserve"> месяцев 2023</w:t>
      </w:r>
      <w:r w:rsidR="00E316AA">
        <w:rPr>
          <w:rFonts w:ascii="Times New Roman" w:hAnsi="Times New Roman" w:cs="Times New Roman"/>
          <w:b/>
        </w:rPr>
        <w:t xml:space="preserve"> </w:t>
      </w:r>
      <w:r w:rsidRPr="003149D6">
        <w:rPr>
          <w:rFonts w:ascii="Times New Roman" w:hAnsi="Times New Roman" w:cs="Times New Roman"/>
          <w:b/>
        </w:rPr>
        <w:t>года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План социа</w:t>
      </w:r>
      <w:r w:rsidR="006C3557">
        <w:rPr>
          <w:rFonts w:ascii="Times New Roman" w:hAnsi="Times New Roman" w:cs="Times New Roman"/>
        </w:rPr>
        <w:t>льно-экономического развития  Подюжского</w:t>
      </w:r>
      <w:r w:rsidR="00BA1328">
        <w:rPr>
          <w:rFonts w:ascii="Times New Roman" w:hAnsi="Times New Roman" w:cs="Times New Roman"/>
        </w:rPr>
        <w:t xml:space="preserve"> сельского поселения на 2024</w:t>
      </w:r>
      <w:r w:rsidR="00B45BC3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E663E6" w:rsidRDefault="003149D6" w:rsidP="003149D6">
      <w:pPr>
        <w:rPr>
          <w:rFonts w:ascii="Times New Roman" w:hAnsi="Times New Roman" w:cs="Times New Roman"/>
          <w:b/>
          <w:sz w:val="28"/>
          <w:szCs w:val="28"/>
        </w:rPr>
      </w:pPr>
      <w:r w:rsidRPr="00E663E6">
        <w:rPr>
          <w:rFonts w:ascii="Times New Roman" w:hAnsi="Times New Roman" w:cs="Times New Roman"/>
          <w:b/>
          <w:sz w:val="28"/>
          <w:szCs w:val="28"/>
        </w:rPr>
        <w:t>Поступлени</w:t>
      </w:r>
      <w:r w:rsidR="00924308">
        <w:rPr>
          <w:rFonts w:ascii="Times New Roman" w:hAnsi="Times New Roman" w:cs="Times New Roman"/>
          <w:b/>
          <w:sz w:val="28"/>
          <w:szCs w:val="28"/>
        </w:rPr>
        <w:t>е  налогов за  10</w:t>
      </w:r>
      <w:r w:rsidR="00BA1328">
        <w:rPr>
          <w:rFonts w:ascii="Times New Roman" w:hAnsi="Times New Roman" w:cs="Times New Roman"/>
          <w:b/>
          <w:sz w:val="28"/>
          <w:szCs w:val="28"/>
        </w:rPr>
        <w:t xml:space="preserve">  месяцев   2023</w:t>
      </w:r>
      <w:r w:rsidR="00DB2727" w:rsidRPr="00E6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E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1757"/>
        <w:gridCol w:w="1701"/>
        <w:gridCol w:w="1134"/>
        <w:gridCol w:w="1559"/>
        <w:gridCol w:w="1383"/>
      </w:tblGrid>
      <w:tr w:rsidR="003149D6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Утверждено на год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Поступило</w:t>
            </w:r>
          </w:p>
          <w:p w:rsidR="006C3557" w:rsidRDefault="0092430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10</w:t>
            </w:r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мес.</w:t>
            </w:r>
          </w:p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7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  <w:p w:rsidR="003149D6" w:rsidRPr="006C3557" w:rsidRDefault="003149D6" w:rsidP="006C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Ожидаемые поступления на конец года</w:t>
            </w:r>
            <w:r w:rsidR="00924308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  <w:proofErr w:type="spell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утверж-дённым</w:t>
            </w:r>
            <w:proofErr w:type="spell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C34D7B" w:rsidRPr="003149D6" w:rsidTr="000426D3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C92E2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A1328">
              <w:rPr>
                <w:rFonts w:ascii="Times New Roman" w:hAnsi="Times New Roman" w:cs="Times New Roman"/>
                <w:lang w:eastAsia="en-US"/>
              </w:rPr>
              <w:t>609 000,00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BA1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335 593,48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A1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92E2F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="00BA1328">
              <w:rPr>
                <w:rFonts w:ascii="Times New Roman" w:hAnsi="Times New Roman" w:cs="Times New Roman"/>
                <w:lang w:eastAsia="en-US"/>
              </w:rPr>
              <w:t>609 000,00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34D7B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Налог на имущество физ.лиц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D7B" w:rsidRPr="003149D6" w:rsidRDefault="00BA1328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BA1328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95 686,64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BA1328" w:rsidP="0013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BA1328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34D7B" w:rsidRPr="003149D6" w:rsidTr="000426D3">
        <w:trPr>
          <w:trHeight w:val="62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3149D6">
              <w:rPr>
                <w:rFonts w:ascii="Times New Roman" w:hAnsi="Times New Roman" w:cs="Times New Roman"/>
                <w:lang w:eastAsia="en-US"/>
              </w:rPr>
              <w:t xml:space="preserve">. земельный налог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BA1328" w:rsidP="00C92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1 023 000,00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BA1328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229 845,43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BA1328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BA1328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1 023 000,00</w:t>
            </w:r>
          </w:p>
          <w:p w:rsidR="00C34D7B" w:rsidRPr="003149D6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86622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D7B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E663E6" w:rsidP="00F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  <w:r w:rsidR="00C34D7B" w:rsidRPr="003149D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C34D7B">
              <w:rPr>
                <w:rFonts w:ascii="Times New Roman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BA13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15C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15C7E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15C7E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0426D3">
        <w:trPr>
          <w:trHeight w:val="9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E663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Аренда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866227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  <w:r w:rsidR="00D15C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D15C7E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680 572,40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D15C7E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D15C7E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866227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FB44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4D7B" w:rsidRPr="003149D6" w:rsidTr="000426D3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Default="00C34D7B" w:rsidP="007A71A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 собственные</w:t>
            </w:r>
          </w:p>
          <w:p w:rsidR="00C34D7B" w:rsidRPr="003149D6" w:rsidRDefault="00C34D7B" w:rsidP="007A7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D15C7E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3 487 000,00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D15C7E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2 366 997,95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D15C7E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D15C7E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3 487 000,00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866227" w:rsidP="008662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0426D3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866227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D15C7E">
              <w:rPr>
                <w:rFonts w:ascii="Times New Roman" w:hAnsi="Times New Roman" w:cs="Times New Roman"/>
                <w:b/>
                <w:lang w:eastAsia="en-US"/>
              </w:rPr>
              <w:t>3 266 797,94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92E2F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042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709 319,67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0426D3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7300FA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0426D3">
              <w:rPr>
                <w:rFonts w:ascii="Times New Roman" w:hAnsi="Times New Roman" w:cs="Times New Roman"/>
                <w:b/>
                <w:lang w:eastAsia="en-US"/>
              </w:rPr>
              <w:t>3 266 797,94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34D7B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3E6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504AA2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26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6 753 797,94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426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076 317,62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0426D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0426D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16 753 77,94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86622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 xml:space="preserve">Выполнение плана </w:t>
      </w:r>
      <w:r w:rsidR="00C47BF8">
        <w:rPr>
          <w:rFonts w:ascii="Times New Roman" w:hAnsi="Times New Roman" w:cs="Times New Roman"/>
        </w:rPr>
        <w:t xml:space="preserve">по доходам ожидается </w:t>
      </w:r>
      <w:r w:rsidR="00866227">
        <w:rPr>
          <w:rFonts w:ascii="Times New Roman" w:hAnsi="Times New Roman" w:cs="Times New Roman"/>
        </w:rPr>
        <w:t>на уровне 100</w:t>
      </w:r>
      <w:r w:rsidRPr="003149D6">
        <w:rPr>
          <w:rFonts w:ascii="Times New Roman" w:hAnsi="Times New Roman" w:cs="Times New Roman"/>
        </w:rPr>
        <w:t>%.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 этом % выполнения плана по со</w:t>
      </w:r>
      <w:r w:rsidR="00C47BF8">
        <w:rPr>
          <w:rFonts w:ascii="Times New Roman" w:hAnsi="Times New Roman" w:cs="Times New Roman"/>
        </w:rPr>
        <w:t>бств</w:t>
      </w:r>
      <w:r w:rsidR="00866227">
        <w:rPr>
          <w:rFonts w:ascii="Times New Roman" w:hAnsi="Times New Roman" w:cs="Times New Roman"/>
        </w:rPr>
        <w:t>енным доходам ожидается на100</w:t>
      </w:r>
      <w:r w:rsidR="00361D67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 xml:space="preserve">% </w:t>
      </w:r>
      <w:r w:rsidR="00866227">
        <w:rPr>
          <w:rFonts w:ascii="Times New Roman" w:hAnsi="Times New Roman" w:cs="Times New Roman"/>
        </w:rPr>
        <w:t>.</w:t>
      </w:r>
    </w:p>
    <w:p w:rsidR="003149D6" w:rsidRPr="00C47BF8" w:rsidRDefault="00924308" w:rsidP="00314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за 10</w:t>
      </w:r>
      <w:r w:rsidR="003149D6" w:rsidRPr="00C47BF8">
        <w:rPr>
          <w:rFonts w:ascii="Times New Roman" w:hAnsi="Times New Roman" w:cs="Times New Roman"/>
          <w:b/>
          <w:sz w:val="28"/>
          <w:szCs w:val="28"/>
        </w:rPr>
        <w:t xml:space="preserve"> месяцев и о</w:t>
      </w:r>
      <w:r w:rsidR="001A64C6" w:rsidRPr="00C47BF8">
        <w:rPr>
          <w:rFonts w:ascii="Times New Roman" w:hAnsi="Times New Roman" w:cs="Times New Roman"/>
          <w:b/>
          <w:sz w:val="28"/>
          <w:szCs w:val="28"/>
        </w:rPr>
        <w:t>ж</w:t>
      </w:r>
      <w:r w:rsidR="00866227">
        <w:rPr>
          <w:rFonts w:ascii="Times New Roman" w:hAnsi="Times New Roman" w:cs="Times New Roman"/>
          <w:b/>
          <w:sz w:val="28"/>
          <w:szCs w:val="28"/>
        </w:rPr>
        <w:t xml:space="preserve">идаемое </w:t>
      </w:r>
      <w:r w:rsidR="000426D3">
        <w:rPr>
          <w:rFonts w:ascii="Times New Roman" w:hAnsi="Times New Roman" w:cs="Times New Roman"/>
          <w:b/>
          <w:sz w:val="28"/>
          <w:szCs w:val="28"/>
        </w:rPr>
        <w:t>исполнение на конец 2023</w:t>
      </w:r>
      <w:r w:rsidR="003149D6" w:rsidRPr="00C47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3149D6">
      <w:pPr>
        <w:rPr>
          <w:rFonts w:ascii="Times New Roman" w:hAnsi="Times New Roman" w:cs="Times New Roman"/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561"/>
        <w:gridCol w:w="1701"/>
        <w:gridCol w:w="1134"/>
        <w:gridCol w:w="1559"/>
        <w:gridCol w:w="1472"/>
      </w:tblGrid>
      <w:tr w:rsidR="003149D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расхода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Утвержд-ено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год </w:t>
            </w:r>
            <w:proofErr w:type="spellStart"/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10</w:t>
            </w:r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Ожидаемое  исполнение на конец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</w:p>
          <w:p w:rsidR="003149D6" w:rsidRPr="003149D6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Утверждённым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1A64C6" w:rsidRPr="003149D6" w:rsidTr="00991E01">
        <w:trPr>
          <w:trHeight w:val="9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F3399F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6 808 723,07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F3399F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4 952 054,07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6 808 723,07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504 651,51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399 877,51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64D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504 651,51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182 115,00</w:t>
            </w: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182 115,00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182 115,00</w:t>
            </w: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86622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 xml:space="preserve">Национальная </w:t>
            </w: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764D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438 811,68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64D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449 194,70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AC00E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64D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438 811,68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698 424,48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698 424,48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AC00E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698 424,48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6 675 072,20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5 011 611,13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76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6 675 072,20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64D9C" w:rsidRPr="003149D6" w:rsidTr="00991E01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9C" w:rsidRPr="003149D6" w:rsidRDefault="00991E0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Социальная политика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991E0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991E0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79 561,14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991E01" w:rsidP="0076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991E0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154 000,00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Pr="003149D6" w:rsidRDefault="00991E0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991E0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17 453 797,94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991E0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12 772 838,03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991E0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C3149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991E01">
              <w:rPr>
                <w:rFonts w:ascii="Times New Roman" w:hAnsi="Times New Roman" w:cs="Times New Roman"/>
                <w:b/>
                <w:lang w:eastAsia="en-US"/>
              </w:rPr>
              <w:t>7 453 797,94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  <w:r w:rsidRPr="003149D6">
        <w:rPr>
          <w:rFonts w:ascii="Times New Roman" w:hAnsi="Times New Roman" w:cs="Times New Roman"/>
        </w:rPr>
        <w:t>Расходы бюджета  ориентированы на решение вопросов местного значения.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6D29AC" w:rsidRPr="003149D6" w:rsidRDefault="006D29AC" w:rsidP="003149D6">
      <w:pPr>
        <w:rPr>
          <w:rFonts w:ascii="Times New Roman" w:hAnsi="Times New Roman" w:cs="Times New Roman"/>
        </w:rPr>
      </w:pPr>
    </w:p>
    <w:sectPr w:rsidR="006D29AC" w:rsidRPr="003149D6" w:rsidSect="00E663E6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694B"/>
    <w:rsid w:val="000426D3"/>
    <w:rsid w:val="0006204C"/>
    <w:rsid w:val="00065602"/>
    <w:rsid w:val="00071AAA"/>
    <w:rsid w:val="00090497"/>
    <w:rsid w:val="0012218A"/>
    <w:rsid w:val="00134F73"/>
    <w:rsid w:val="001675DB"/>
    <w:rsid w:val="001979C1"/>
    <w:rsid w:val="001A64C6"/>
    <w:rsid w:val="001C5720"/>
    <w:rsid w:val="0024694B"/>
    <w:rsid w:val="0026634A"/>
    <w:rsid w:val="002A2DDF"/>
    <w:rsid w:val="002D5520"/>
    <w:rsid w:val="002F7CD0"/>
    <w:rsid w:val="003149D6"/>
    <w:rsid w:val="00335239"/>
    <w:rsid w:val="003415F2"/>
    <w:rsid w:val="00361D67"/>
    <w:rsid w:val="00391863"/>
    <w:rsid w:val="003A180D"/>
    <w:rsid w:val="003B5C1C"/>
    <w:rsid w:val="00423AB0"/>
    <w:rsid w:val="0043289F"/>
    <w:rsid w:val="0048744D"/>
    <w:rsid w:val="00504AA2"/>
    <w:rsid w:val="005855DF"/>
    <w:rsid w:val="00592A7F"/>
    <w:rsid w:val="005A0BBB"/>
    <w:rsid w:val="00652DE2"/>
    <w:rsid w:val="0066714F"/>
    <w:rsid w:val="00695999"/>
    <w:rsid w:val="006C3557"/>
    <w:rsid w:val="006D29AC"/>
    <w:rsid w:val="006F223F"/>
    <w:rsid w:val="007300FA"/>
    <w:rsid w:val="00764122"/>
    <w:rsid w:val="00764D9C"/>
    <w:rsid w:val="007A71AA"/>
    <w:rsid w:val="007C3149"/>
    <w:rsid w:val="0083208B"/>
    <w:rsid w:val="00866227"/>
    <w:rsid w:val="008A6C80"/>
    <w:rsid w:val="008C100D"/>
    <w:rsid w:val="00924308"/>
    <w:rsid w:val="00991E01"/>
    <w:rsid w:val="009E3D9E"/>
    <w:rsid w:val="00AB1C77"/>
    <w:rsid w:val="00AC00EA"/>
    <w:rsid w:val="00AD73BE"/>
    <w:rsid w:val="00AE0DA9"/>
    <w:rsid w:val="00B45BC3"/>
    <w:rsid w:val="00B67634"/>
    <w:rsid w:val="00BA1328"/>
    <w:rsid w:val="00BB04AB"/>
    <w:rsid w:val="00BC64F3"/>
    <w:rsid w:val="00C34D7B"/>
    <w:rsid w:val="00C47BF8"/>
    <w:rsid w:val="00C53463"/>
    <w:rsid w:val="00C92E2F"/>
    <w:rsid w:val="00CA4B50"/>
    <w:rsid w:val="00D05841"/>
    <w:rsid w:val="00D15C7E"/>
    <w:rsid w:val="00D5066C"/>
    <w:rsid w:val="00DB2727"/>
    <w:rsid w:val="00E27FA4"/>
    <w:rsid w:val="00E316AA"/>
    <w:rsid w:val="00E663E6"/>
    <w:rsid w:val="00E700F1"/>
    <w:rsid w:val="00E71CAD"/>
    <w:rsid w:val="00EA0F45"/>
    <w:rsid w:val="00F01122"/>
    <w:rsid w:val="00F3399F"/>
    <w:rsid w:val="00F93940"/>
    <w:rsid w:val="00F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4"/>
  </w:style>
  <w:style w:type="paragraph" w:styleId="2">
    <w:name w:val="heading 2"/>
    <w:basedOn w:val="a"/>
    <w:next w:val="a"/>
    <w:link w:val="20"/>
    <w:qFormat/>
    <w:rsid w:val="002469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94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2469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24694B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 Подюга</cp:lastModifiedBy>
  <cp:revision>39</cp:revision>
  <cp:lastPrinted>2023-11-07T07:45:00Z</cp:lastPrinted>
  <dcterms:created xsi:type="dcterms:W3CDTF">2018-11-28T12:40:00Z</dcterms:created>
  <dcterms:modified xsi:type="dcterms:W3CDTF">2023-11-07T07:46:00Z</dcterms:modified>
</cp:coreProperties>
</file>