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AD" w:rsidRDefault="00C1447F" w:rsidP="00820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C1447F" w:rsidRPr="00B838D4" w:rsidRDefault="00B838D4" w:rsidP="00B83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8D4">
        <w:rPr>
          <w:rFonts w:ascii="Times New Roman" w:hAnsi="Times New Roman" w:cs="Times New Roman"/>
          <w:sz w:val="28"/>
          <w:szCs w:val="28"/>
        </w:rPr>
        <w:t>«ПОДЮЖСКОЕ»</w:t>
      </w:r>
    </w:p>
    <w:p w:rsidR="00356B13" w:rsidRDefault="00356B13" w:rsidP="00356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8D4" w:rsidRDefault="00B838D4" w:rsidP="00356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47F" w:rsidRPr="00B838D4" w:rsidRDefault="00C1447F" w:rsidP="00356B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838D4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B838D4" w:rsidRPr="00B838D4" w:rsidRDefault="00B838D4" w:rsidP="00356B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56B13" w:rsidRDefault="00C1447F" w:rsidP="00356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от «</w:t>
      </w:r>
      <w:r w:rsidR="00B5292B">
        <w:rPr>
          <w:rFonts w:ascii="Times New Roman" w:hAnsi="Times New Roman" w:cs="Times New Roman"/>
          <w:sz w:val="28"/>
          <w:szCs w:val="28"/>
        </w:rPr>
        <w:t>29</w:t>
      </w:r>
      <w:r w:rsidRPr="00820FAD">
        <w:rPr>
          <w:rFonts w:ascii="Times New Roman" w:hAnsi="Times New Roman" w:cs="Times New Roman"/>
          <w:sz w:val="28"/>
          <w:szCs w:val="28"/>
        </w:rPr>
        <w:t>»</w:t>
      </w:r>
      <w:r w:rsidR="00B5292B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820FAD">
        <w:rPr>
          <w:rFonts w:ascii="Times New Roman" w:hAnsi="Times New Roman" w:cs="Times New Roman"/>
          <w:sz w:val="28"/>
          <w:szCs w:val="28"/>
        </w:rPr>
        <w:t xml:space="preserve"> 20</w:t>
      </w:r>
      <w:r w:rsidR="00B5292B">
        <w:rPr>
          <w:rFonts w:ascii="Times New Roman" w:hAnsi="Times New Roman" w:cs="Times New Roman"/>
          <w:sz w:val="28"/>
          <w:szCs w:val="28"/>
        </w:rPr>
        <w:t xml:space="preserve">24 </w:t>
      </w:r>
      <w:r w:rsidRPr="00820FAD">
        <w:rPr>
          <w:rFonts w:ascii="Times New Roman" w:hAnsi="Times New Roman" w:cs="Times New Roman"/>
          <w:sz w:val="28"/>
          <w:szCs w:val="28"/>
        </w:rPr>
        <w:t>г.</w:t>
      </w:r>
      <w:r w:rsidR="00356B13">
        <w:rPr>
          <w:rFonts w:ascii="Times New Roman" w:hAnsi="Times New Roman" w:cs="Times New Roman"/>
          <w:sz w:val="28"/>
          <w:szCs w:val="28"/>
        </w:rPr>
        <w:t xml:space="preserve"> </w:t>
      </w:r>
      <w:r w:rsidR="00B838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92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838D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20FAD">
        <w:rPr>
          <w:rFonts w:ascii="Times New Roman" w:hAnsi="Times New Roman" w:cs="Times New Roman"/>
          <w:sz w:val="28"/>
          <w:szCs w:val="28"/>
        </w:rPr>
        <w:t>№</w:t>
      </w:r>
      <w:r w:rsidR="00B5292B">
        <w:rPr>
          <w:rFonts w:ascii="Times New Roman" w:hAnsi="Times New Roman" w:cs="Times New Roman"/>
          <w:sz w:val="28"/>
          <w:szCs w:val="28"/>
        </w:rPr>
        <w:t xml:space="preserve"> 04</w:t>
      </w:r>
    </w:p>
    <w:p w:rsidR="00B838D4" w:rsidRDefault="00B838D4" w:rsidP="00356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92B" w:rsidRPr="00B5292B" w:rsidRDefault="00B5292B" w:rsidP="00B52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92B">
        <w:rPr>
          <w:rFonts w:ascii="Times New Roman" w:hAnsi="Times New Roman" w:cs="Times New Roman"/>
          <w:sz w:val="28"/>
          <w:szCs w:val="28"/>
        </w:rPr>
        <w:t xml:space="preserve">Поселок Подюга </w:t>
      </w:r>
      <w:proofErr w:type="spellStart"/>
      <w:r w:rsidRPr="00B5292B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B5292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5292B" w:rsidRPr="00B5292B" w:rsidRDefault="00B5292B" w:rsidP="00B52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92B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356B13" w:rsidRDefault="00356B13" w:rsidP="00356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47F" w:rsidRPr="00B838D4" w:rsidRDefault="00C1447F" w:rsidP="0035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B13">
        <w:rPr>
          <w:rFonts w:ascii="Times New Roman" w:hAnsi="Times New Roman" w:cs="Times New Roman"/>
          <w:b/>
          <w:sz w:val="28"/>
          <w:szCs w:val="28"/>
        </w:rPr>
        <w:t>Об утверждении Положения о дисциплинарной ответственности</w:t>
      </w:r>
      <w:r w:rsidR="00356B13" w:rsidRPr="00356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B13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Pr="00B838D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838D4" w:rsidRPr="00B838D4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B838D4" w:rsidRPr="00B838D4">
        <w:rPr>
          <w:rFonts w:ascii="Times New Roman" w:hAnsi="Times New Roman" w:cs="Times New Roman"/>
          <w:b/>
          <w:sz w:val="28"/>
          <w:szCs w:val="28"/>
        </w:rPr>
        <w:t>Подюжское</w:t>
      </w:r>
      <w:proofErr w:type="spellEnd"/>
      <w:r w:rsidR="00B838D4" w:rsidRPr="00B838D4">
        <w:rPr>
          <w:rFonts w:ascii="Times New Roman" w:hAnsi="Times New Roman" w:cs="Times New Roman"/>
          <w:b/>
          <w:sz w:val="28"/>
          <w:szCs w:val="28"/>
        </w:rPr>
        <w:t>»</w:t>
      </w:r>
    </w:p>
    <w:p w:rsidR="00C1447F" w:rsidRPr="00820FAD" w:rsidRDefault="00C1447F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F1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В соответствии со статьями 193, 194 Трудового кодекса Российской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Федерации, статьями 27, 27.1 Федерального закона от 02.03.2007 № 25-ФЗ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статьей 14.4 Закона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Архангельской области от 27.09.2006 № 222-12-ОЗ «О правовом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регулировании муниципальной службы в Архангельской области»,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B838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38D4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B838D4">
        <w:rPr>
          <w:rFonts w:ascii="Times New Roman" w:hAnsi="Times New Roman" w:cs="Times New Roman"/>
          <w:sz w:val="28"/>
          <w:szCs w:val="28"/>
        </w:rPr>
        <w:t>»</w:t>
      </w:r>
      <w:r w:rsidRPr="00820FAD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C1447F" w:rsidRPr="00820FAD" w:rsidRDefault="00C1447F" w:rsidP="00F1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1. Утвердить Положение о дисциплинарной ответственности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B838D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838D4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B838D4">
        <w:rPr>
          <w:rFonts w:ascii="Times New Roman" w:hAnsi="Times New Roman" w:cs="Times New Roman"/>
          <w:sz w:val="28"/>
          <w:szCs w:val="28"/>
        </w:rPr>
        <w:t>».</w:t>
      </w:r>
    </w:p>
    <w:p w:rsidR="00C1447F" w:rsidRPr="00820FAD" w:rsidRDefault="00C1447F" w:rsidP="00F1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официального</w:t>
      </w:r>
      <w:r w:rsidR="00F10ED2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1447F" w:rsidRPr="00820FAD" w:rsidRDefault="00C1447F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0ED2" w:rsidRDefault="00F10ED2" w:rsidP="00F1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8D4" w:rsidRDefault="00B838D4" w:rsidP="00F1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8D4" w:rsidRDefault="00B838D4" w:rsidP="00F1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47F" w:rsidRDefault="00C1447F" w:rsidP="00F10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838D4" w:rsidRPr="00820FAD" w:rsidRDefault="00B838D4" w:rsidP="00B838D4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Н.А. Поляков</w:t>
      </w: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E31" w:rsidRDefault="00C31E31" w:rsidP="00B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92B" w:rsidRDefault="00B5292B" w:rsidP="00B529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C31E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1447F" w:rsidRPr="00820FAD" w:rsidRDefault="00C1447F" w:rsidP="00C31E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1447F" w:rsidRPr="00820FAD" w:rsidRDefault="00B838D4" w:rsidP="00C31E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1447F" w:rsidRPr="00820FAD" w:rsidRDefault="00C1447F" w:rsidP="00C31E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от</w:t>
      </w:r>
      <w:r w:rsidR="00B838D4">
        <w:rPr>
          <w:rFonts w:ascii="Times New Roman" w:hAnsi="Times New Roman" w:cs="Times New Roman"/>
          <w:sz w:val="28"/>
          <w:szCs w:val="28"/>
        </w:rPr>
        <w:t xml:space="preserve"> </w:t>
      </w:r>
      <w:r w:rsidR="00B5292B">
        <w:rPr>
          <w:rFonts w:ascii="Times New Roman" w:hAnsi="Times New Roman" w:cs="Times New Roman"/>
          <w:sz w:val="28"/>
          <w:szCs w:val="28"/>
        </w:rPr>
        <w:t>29.01.</w:t>
      </w:r>
      <w:r w:rsidRPr="00820FAD">
        <w:rPr>
          <w:rFonts w:ascii="Times New Roman" w:hAnsi="Times New Roman" w:cs="Times New Roman"/>
          <w:sz w:val="28"/>
          <w:szCs w:val="28"/>
        </w:rPr>
        <w:t>20</w:t>
      </w:r>
      <w:r w:rsidR="00C31E31">
        <w:rPr>
          <w:rFonts w:ascii="Times New Roman" w:hAnsi="Times New Roman" w:cs="Times New Roman"/>
          <w:sz w:val="28"/>
          <w:szCs w:val="28"/>
        </w:rPr>
        <w:t>2</w:t>
      </w:r>
      <w:r w:rsidR="00B5292B">
        <w:rPr>
          <w:rFonts w:ascii="Times New Roman" w:hAnsi="Times New Roman" w:cs="Times New Roman"/>
          <w:sz w:val="28"/>
          <w:szCs w:val="28"/>
        </w:rPr>
        <w:t xml:space="preserve">4 </w:t>
      </w:r>
      <w:r w:rsidR="00C31E31">
        <w:rPr>
          <w:rFonts w:ascii="Times New Roman" w:hAnsi="Times New Roman" w:cs="Times New Roman"/>
          <w:sz w:val="28"/>
          <w:szCs w:val="28"/>
        </w:rPr>
        <w:t xml:space="preserve">г. </w:t>
      </w:r>
      <w:r w:rsidRPr="00820FAD">
        <w:rPr>
          <w:rFonts w:ascii="Times New Roman" w:hAnsi="Times New Roman" w:cs="Times New Roman"/>
          <w:sz w:val="28"/>
          <w:szCs w:val="28"/>
        </w:rPr>
        <w:t>№</w:t>
      </w:r>
      <w:r w:rsidR="00B5292B">
        <w:rPr>
          <w:rFonts w:ascii="Times New Roman" w:hAnsi="Times New Roman" w:cs="Times New Roman"/>
          <w:sz w:val="28"/>
          <w:szCs w:val="28"/>
        </w:rPr>
        <w:t xml:space="preserve"> 04</w:t>
      </w:r>
    </w:p>
    <w:p w:rsidR="00C1447F" w:rsidRDefault="00C1447F" w:rsidP="00C31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E31" w:rsidRPr="00C31E31" w:rsidRDefault="00C31E31" w:rsidP="00C31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47F" w:rsidRPr="00C31E31" w:rsidRDefault="00C1447F" w:rsidP="00C3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31">
        <w:rPr>
          <w:rFonts w:ascii="Times New Roman" w:hAnsi="Times New Roman" w:cs="Times New Roman"/>
          <w:b/>
          <w:sz w:val="28"/>
          <w:szCs w:val="28"/>
        </w:rPr>
        <w:t>Положение о дисциплинарной ответственности муниципальных</w:t>
      </w:r>
      <w:r w:rsidR="00C31E31" w:rsidRPr="00C31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E31">
        <w:rPr>
          <w:rFonts w:ascii="Times New Roman" w:hAnsi="Times New Roman" w:cs="Times New Roman"/>
          <w:b/>
          <w:sz w:val="28"/>
          <w:szCs w:val="28"/>
        </w:rPr>
        <w:t>служащих администрации (наименование муниципального образования)</w:t>
      </w:r>
    </w:p>
    <w:p w:rsidR="00C31E31" w:rsidRDefault="00C31E31" w:rsidP="00C31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47F" w:rsidRPr="00984ED3" w:rsidRDefault="00C1447F" w:rsidP="00C31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D3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C1447F" w:rsidRPr="00820FAD" w:rsidRDefault="00C1447F" w:rsidP="00820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1.1. Настоящее Положение о дисциплинарной ответственности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838D4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B838D4" w:rsidRPr="00B838D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838D4" w:rsidRPr="00B838D4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B838D4" w:rsidRPr="00B838D4">
        <w:rPr>
          <w:rFonts w:ascii="Times New Roman" w:hAnsi="Times New Roman" w:cs="Times New Roman"/>
          <w:sz w:val="28"/>
          <w:szCs w:val="28"/>
        </w:rPr>
        <w:t>»</w:t>
      </w:r>
      <w:r w:rsidRPr="00B838D4">
        <w:rPr>
          <w:rFonts w:ascii="Times New Roman" w:hAnsi="Times New Roman" w:cs="Times New Roman"/>
          <w:sz w:val="28"/>
          <w:szCs w:val="28"/>
        </w:rPr>
        <w:t xml:space="preserve"> (далее — П</w:t>
      </w:r>
      <w:r w:rsidRPr="00820FAD">
        <w:rPr>
          <w:rFonts w:ascii="Times New Roman" w:hAnsi="Times New Roman" w:cs="Times New Roman"/>
          <w:sz w:val="28"/>
          <w:szCs w:val="28"/>
        </w:rPr>
        <w:t>оложение) регулирует порядок привлечения к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дисциплинарной ответственности муниципальных служащих администрации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="00B838D4" w:rsidRPr="00B838D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838D4" w:rsidRPr="00B838D4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B838D4" w:rsidRPr="00B838D4">
        <w:rPr>
          <w:rFonts w:ascii="Times New Roman" w:hAnsi="Times New Roman" w:cs="Times New Roman"/>
          <w:sz w:val="28"/>
          <w:szCs w:val="28"/>
        </w:rPr>
        <w:t xml:space="preserve">» </w:t>
      </w:r>
      <w:r w:rsidRPr="00820FAD">
        <w:rPr>
          <w:rFonts w:ascii="Times New Roman" w:hAnsi="Times New Roman" w:cs="Times New Roman"/>
          <w:sz w:val="28"/>
          <w:szCs w:val="28"/>
        </w:rPr>
        <w:t>(далее — муниципальные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служащие), в том числе порядок применения взысканий за несоблюдение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об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урегулировании конфликта интересов и неисполнение обязанностей,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 в администрации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="00B838D4" w:rsidRPr="00B838D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838D4" w:rsidRPr="00B838D4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B838D4" w:rsidRPr="00B838D4">
        <w:rPr>
          <w:rFonts w:ascii="Times New Roman" w:hAnsi="Times New Roman" w:cs="Times New Roman"/>
          <w:sz w:val="28"/>
          <w:szCs w:val="28"/>
        </w:rPr>
        <w:t>»</w:t>
      </w:r>
      <w:r w:rsidR="00B838D4">
        <w:rPr>
          <w:rFonts w:ascii="Times New Roman" w:hAnsi="Times New Roman" w:cs="Times New Roman"/>
          <w:sz w:val="28"/>
          <w:szCs w:val="28"/>
        </w:rPr>
        <w:t>.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1.2. Глава муниципального образования, кадровая служба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(муниципальные служащие, осуществляющие кадровое обеспечение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деятельности), муниципальные служащие в своей деятельности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руководствуются Конституцией Российской Федерации, федеральными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конституционными законами, федеральными законами и</w:t>
      </w:r>
      <w:r w:rsidR="00437AC7" w:rsidRPr="00820FAD">
        <w:rPr>
          <w:rFonts w:ascii="Times New Roman" w:hAnsi="Times New Roman" w:cs="Times New Roman"/>
          <w:sz w:val="28"/>
          <w:szCs w:val="28"/>
        </w:rPr>
        <w:t xml:space="preserve"> иными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законами и иными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нормативными правовыми актами Архангельской области, муниципальными</w:t>
      </w:r>
      <w:r w:rsidR="00437AC7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правовыми актами муниципального образования.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Pr="00984ED3" w:rsidRDefault="00C1447F" w:rsidP="00565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D3">
        <w:rPr>
          <w:rFonts w:ascii="Times New Roman" w:hAnsi="Times New Roman" w:cs="Times New Roman"/>
          <w:b/>
          <w:sz w:val="28"/>
          <w:szCs w:val="28"/>
        </w:rPr>
        <w:t>Глава 2. Дисциплинарная ответственность муниципальных</w:t>
      </w:r>
      <w:r w:rsidR="0056510F" w:rsidRPr="00984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ED3">
        <w:rPr>
          <w:rFonts w:ascii="Times New Roman" w:hAnsi="Times New Roman" w:cs="Times New Roman"/>
          <w:b/>
          <w:sz w:val="28"/>
          <w:szCs w:val="28"/>
        </w:rPr>
        <w:t>служащих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56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2.1. За совершение дисциплинарного проступка - неисполнение или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ненадлежащее исполнение муниципальным служащим по его вине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возложенных на него служебных обязанностей, а также за несоблюдение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муниципальным служащим ограничений и запретов, требований о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предотвращении или об урегулировании конфликта интересов и неисполнение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обязанностей, установленных в целях противодействия коррупции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Федеральным законом от 02.03.2007 № 25-ФЗ «О муниципальной службе в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Российской Федерации», Федеральным законом от 25.12.2008 </w:t>
      </w:r>
      <w:r w:rsidR="0056510F">
        <w:rPr>
          <w:rFonts w:ascii="Times New Roman" w:hAnsi="Times New Roman" w:cs="Times New Roman"/>
          <w:sz w:val="28"/>
          <w:szCs w:val="28"/>
        </w:rPr>
        <w:br/>
      </w:r>
      <w:r w:rsidRPr="00820FAD">
        <w:rPr>
          <w:rFonts w:ascii="Times New Roman" w:hAnsi="Times New Roman" w:cs="Times New Roman"/>
          <w:sz w:val="28"/>
          <w:szCs w:val="28"/>
        </w:rPr>
        <w:t>№ 273-ФЗ «О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противодействии коррупции», Глава муниципального образования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="00B838D4" w:rsidRPr="00B838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38D4" w:rsidRPr="00B838D4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B838D4" w:rsidRPr="00B838D4">
        <w:rPr>
          <w:rFonts w:ascii="Times New Roman" w:hAnsi="Times New Roman" w:cs="Times New Roman"/>
          <w:sz w:val="28"/>
          <w:szCs w:val="28"/>
        </w:rPr>
        <w:t>»</w:t>
      </w:r>
      <w:r w:rsidRPr="00820FAD">
        <w:rPr>
          <w:rFonts w:ascii="Times New Roman" w:hAnsi="Times New Roman" w:cs="Times New Roman"/>
          <w:sz w:val="28"/>
          <w:szCs w:val="28"/>
        </w:rPr>
        <w:t xml:space="preserve"> (далее — Глава) имеет право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применить следующие дисциплинарные взыскания: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1) замечание;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56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lastRenderedPageBreak/>
        <w:t>2) выговор;</w:t>
      </w:r>
    </w:p>
    <w:p w:rsidR="00C1447F" w:rsidRPr="00820FAD" w:rsidRDefault="00C1447F" w:rsidP="0056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основаниям.</w:t>
      </w:r>
    </w:p>
    <w:p w:rsidR="00C1447F" w:rsidRPr="00820FAD" w:rsidRDefault="00C1447F" w:rsidP="0098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2.2. Муниципальный служащий, допустивший дисциплинарный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проступок, может быть временно (но не более чем на один месяц), до решения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вопроса о его дисциплинарной ответственности, отстранен от исполнения</w:t>
      </w:r>
      <w:r w:rsidR="0056510F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должностных обязанностей с сохранением денежного содержания.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Отстранение муниципального служащего от исполнения должностных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обязанностей в этом случае производится распоряжением Главы.</w:t>
      </w:r>
    </w:p>
    <w:p w:rsidR="00C1447F" w:rsidRPr="00820FAD" w:rsidRDefault="00C1447F" w:rsidP="0098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2.3. Муниципальный служащий освобождается от ответственности за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несоблюдение ограничений и запретов, требований о предотвращении или об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урегулировании конфликта интересов и неисполнение обязанностей,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установленных настоящим Федеральным законом и другими федеральными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законами в целях противодействия коррупции, в случае, если несоблюдение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таких ограничений, запретов и требований, а также неисполнение таких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обязанностей признается следствием не зависящих от него обстоятельств в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порядке, предусмотренном частями 3 - 6 статьи 13 Федерального закона от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25.12.2008 № 273-ФЗ «О противодействии коррупции».</w:t>
      </w:r>
    </w:p>
    <w:p w:rsidR="00C1447F" w:rsidRPr="00820FAD" w:rsidRDefault="00C1447F" w:rsidP="00984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Pr="00984ED3" w:rsidRDefault="00C1447F" w:rsidP="00984E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ED3">
        <w:rPr>
          <w:rFonts w:ascii="Times New Roman" w:hAnsi="Times New Roman" w:cs="Times New Roman"/>
          <w:b/>
          <w:sz w:val="28"/>
          <w:szCs w:val="28"/>
        </w:rPr>
        <w:t>Глава 3. Порядок применения дисциплинарных взысканий за</w:t>
      </w:r>
      <w:r w:rsidR="00984ED3" w:rsidRPr="00984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ED3">
        <w:rPr>
          <w:rFonts w:ascii="Times New Roman" w:hAnsi="Times New Roman" w:cs="Times New Roman"/>
          <w:b/>
          <w:sz w:val="28"/>
          <w:szCs w:val="28"/>
        </w:rPr>
        <w:t>неисполнение или ненадлежащее исполнение муниципальным</w:t>
      </w:r>
      <w:r w:rsidR="00984ED3" w:rsidRPr="00984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ED3">
        <w:rPr>
          <w:rFonts w:ascii="Times New Roman" w:hAnsi="Times New Roman" w:cs="Times New Roman"/>
          <w:b/>
          <w:sz w:val="28"/>
          <w:szCs w:val="28"/>
        </w:rPr>
        <w:t>служащим по его вине возложенных на него служебных обязанностей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Pr="00820FAD" w:rsidRDefault="00C1447F" w:rsidP="0098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3.1. Дисциплинарное взыскание применяется к муниципальному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служащему при установлении факта неисполнения или ненадлежащего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исполнения муниципальным служащим по его вине возложенных на него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служебных обязанностей.</w:t>
      </w:r>
    </w:p>
    <w:p w:rsidR="00C1447F" w:rsidRPr="00820FAD" w:rsidRDefault="00C1447F" w:rsidP="0098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3.2. Факт неисполнения или ненадлежащего исполнения муниципальным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служащим по его вине возложенных на него служебных обязанностей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устанавливается Главой по результатам проведенной в отношении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муниципального служащего служебной проверки.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3.3. Основанием для проведения такой проверки являются любые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сведения о неисполнении или ненадлежащем исполнении муниципальным</w:t>
      </w:r>
      <w:r w:rsidR="00984ED3">
        <w:rPr>
          <w:rFonts w:ascii="Times New Roman" w:hAnsi="Times New Roman" w:cs="Times New Roman"/>
          <w:sz w:val="28"/>
          <w:szCs w:val="28"/>
        </w:rPr>
        <w:t xml:space="preserve">  </w:t>
      </w:r>
      <w:r w:rsidRPr="00820FAD">
        <w:rPr>
          <w:rFonts w:ascii="Times New Roman" w:hAnsi="Times New Roman" w:cs="Times New Roman"/>
          <w:sz w:val="28"/>
          <w:szCs w:val="28"/>
        </w:rPr>
        <w:t>служащим возложенных на него служебных обязанностей (доклад кадровой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службы, заместителя Главы, руководителя отдела, представление прокурора</w:t>
      </w:r>
      <w:r w:rsidR="00984ED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района, информация правоохранительных органов и средств массовой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информации, обращения граждан и т.д.).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3.4. Главой проведение проверки может быть поручено кадровой службе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(муниципальному служащему, осуществляющему кадровое обеспечение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деятельности) или заместителю Главы.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3.5. Глава либо иное лицо, указанное в пункте 3.4 должен затребовать от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муниципального служащего письменное объяснение. Если по истечении двух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рабочих дней указанное объяснение муниципальным служащим не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предоставлено, то составляется соответствующий акт.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lastRenderedPageBreak/>
        <w:t>Непредоставление муниципальным служащим объяснения не является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препятствием для применения дисциплинарного взыскания.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3.6. Проверка в отношении муниципального служащего проводится в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течении трех недель со дня обнаружения проступка, не считая времени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болезни работника, пребывания его в отпуске. По результатам проверки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составляется акт о результатах проверки, который не позднее двух рабочих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дней предоставляется Главе с приложением всех материалов проверки.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3.7. При наличии оснований для применения к муниципальному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служащему дисциплинарного взыскания, дисциплинарное взыскание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применяется не позднее одного месяца со дня обнаружения проступка, не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считая времени болезни работника, пребывания его в отпуске.</w:t>
      </w:r>
    </w:p>
    <w:p w:rsidR="00C1447F" w:rsidRPr="00820FAD" w:rsidRDefault="00C1447F" w:rsidP="008F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За каждый дисциплинарный проступок может быть применено только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одно дисциплинарное взыскание, предусмотренное пунктом 2.1 настоящего</w:t>
      </w:r>
      <w:r w:rsidR="008F5C8B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Положения.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Дисциплинарное взыскание, за исключением дисциплинарного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взыскания за несоблюдение ограничений и запретов, неисполнение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обязанностей, установленных законодательством Российской Федерации о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противодействии коррупции, не может быть применено позднее шести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месяцев со дня совершения проступка, а по результатам ревизии, проверки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или аудиторской проверки </w:t>
      </w:r>
      <w:r w:rsidR="00424B69">
        <w:rPr>
          <w:rFonts w:ascii="Times New Roman" w:hAnsi="Times New Roman" w:cs="Times New Roman"/>
          <w:sz w:val="28"/>
          <w:szCs w:val="28"/>
        </w:rPr>
        <w:t>–</w:t>
      </w:r>
      <w:r w:rsidRPr="00820FAD">
        <w:rPr>
          <w:rFonts w:ascii="Times New Roman" w:hAnsi="Times New Roman" w:cs="Times New Roman"/>
          <w:sz w:val="28"/>
          <w:szCs w:val="28"/>
        </w:rPr>
        <w:t xml:space="preserve"> позднее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двух лет со дня его совершения.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3.8. Применение к муниципальному служащему дисциплинарного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взыскания оформляется распоряжением Главы, которое объявляется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работнику под роспись в течение трех рабочих дней со дня его издания, не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считая времени отсутствия работника на работе. Если работник отказывается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ознакомиться с указанным распоряжением Главы под роспись, то составляется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соответствующий акт.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Дисциплинарное взыскание может быть обжаловано работником в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государственную инспекцию труда и (или) органы по рассмотрению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индивидуальных трудовых споров.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3.9. Если в течение года со дня применения дисциплинарного взыскания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муниципальный служащий не будет подвергнут новому дисциплинарному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взысканию, то он считается не имеющим дисциплинарного взыскания.</w:t>
      </w:r>
    </w:p>
    <w:p w:rsidR="00C1447F" w:rsidRPr="00820FAD" w:rsidRDefault="00C1447F" w:rsidP="0042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Глава до истечения года со дня применения дисциплинарного взыскания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имеет право снять его с муниципального служащего по собственной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инициативе, просьбе самого муниципального служащего, ходатайству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руководителя отдела, в котором осуществляет деятельность муниципальный</w:t>
      </w:r>
      <w:r w:rsidR="00424B69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служащий.</w:t>
      </w:r>
    </w:p>
    <w:p w:rsidR="00C1447F" w:rsidRPr="00820FAD" w:rsidRDefault="00C1447F" w:rsidP="00437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47F" w:rsidRDefault="00C1447F" w:rsidP="006A3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B69">
        <w:rPr>
          <w:rFonts w:ascii="Times New Roman" w:hAnsi="Times New Roman" w:cs="Times New Roman"/>
          <w:b/>
          <w:sz w:val="28"/>
          <w:szCs w:val="28"/>
        </w:rPr>
        <w:t>Глава 4. Порядок применения дисциплинарных взысканий за</w:t>
      </w:r>
      <w:r w:rsidR="00424B69" w:rsidRPr="00424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B69">
        <w:rPr>
          <w:rFonts w:ascii="Times New Roman" w:hAnsi="Times New Roman" w:cs="Times New Roman"/>
          <w:b/>
          <w:sz w:val="28"/>
          <w:szCs w:val="28"/>
        </w:rPr>
        <w:t>несоблюдение ограничений и запретов, требований о предотвращении</w:t>
      </w:r>
      <w:r w:rsidR="00424B69" w:rsidRPr="00424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B69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424B69" w:rsidRPr="00424B69">
        <w:rPr>
          <w:rFonts w:ascii="Times New Roman" w:hAnsi="Times New Roman" w:cs="Times New Roman"/>
          <w:b/>
          <w:sz w:val="28"/>
          <w:szCs w:val="28"/>
        </w:rPr>
        <w:t>об</w:t>
      </w:r>
      <w:r w:rsidRPr="00424B69">
        <w:rPr>
          <w:rFonts w:ascii="Times New Roman" w:hAnsi="Times New Roman" w:cs="Times New Roman"/>
          <w:b/>
          <w:sz w:val="28"/>
          <w:szCs w:val="28"/>
        </w:rPr>
        <w:t xml:space="preserve"> урегулировании конфликта интересов и неисполнение</w:t>
      </w:r>
      <w:r w:rsidR="00424B69" w:rsidRPr="00424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B69">
        <w:rPr>
          <w:rFonts w:ascii="Times New Roman" w:hAnsi="Times New Roman" w:cs="Times New Roman"/>
          <w:b/>
          <w:sz w:val="28"/>
          <w:szCs w:val="28"/>
        </w:rPr>
        <w:t>обязанностей, установленных в целях противодействия коррупции</w:t>
      </w:r>
    </w:p>
    <w:p w:rsidR="006A3A0E" w:rsidRPr="006A3A0E" w:rsidRDefault="006A3A0E" w:rsidP="006A3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lastRenderedPageBreak/>
        <w:t>4.1. К правонарушениям, влекущим применение к муниципальному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служащему дисциплинарного взыскания за несоблюдение ограничений и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запретов, требований о предотвращении или об урегулировании конфликта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интересов и неисполнение обязанностей, установленных в целях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противодействия коррупции, включая увольнение муниципального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служащего с муниципальной службы (за исключением случая,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предусмотренного пунктом 2.3 настоящего Положения) являются: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1) непринятие муниципальным служащим, являющимся стороной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конфликта интересов, мер по предотвращению или урегулированию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конфликта интересов;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2) непредставление муниципальным служащим сведений о своих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а также о доходах, расходах, об имуществе и обязательствах имущественного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 детей в случае, если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представление таких сведений обязательно;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3) представление заведомо неполных сведений о своих доходах, расходах,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о доходах,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своих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 в случае, если представление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таких сведений обязательно;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4) представление муниципальным служащим заведомо недостоверных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сведений, о своих доходах, расходах, об имуществе и обязательствах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имущественного характера, а также о доходах, расходах, об имуществе и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своих супруги (супруга) и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несовершеннолетних детей в случае, если представление таких сведений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обязательно.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4.2. При установлении фактов, указанных в п. 4.1 настоящего Положения,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 применения к муниципальному служащему дисциплинарного взыскания в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виде увольнения, муниципальный служащий подлежит увольнению с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муниципальной службы в связи с утратой доверия.</w:t>
      </w:r>
    </w:p>
    <w:p w:rsidR="006A3A0E" w:rsidRPr="00B5292B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4.3. Дисциплинарные взыскания, предусмотренные пунктами 2.1, 4.2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настоящего Положения, применяются Главой в порядке, установленном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статьей 14.4 Закона Архангельской области от 27.09.2006 № 222-12-ОЗ «О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правовом регулировании муниципальной службы в Архангельской области» и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="00B5292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820FAD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</w:t>
      </w:r>
      <w:bookmarkStart w:id="0" w:name="_GoBack"/>
      <w:bookmarkEnd w:id="0"/>
      <w:r w:rsidRPr="00B5292B">
        <w:rPr>
          <w:rFonts w:ascii="Times New Roman" w:hAnsi="Times New Roman" w:cs="Times New Roman"/>
          <w:sz w:val="28"/>
          <w:szCs w:val="28"/>
        </w:rPr>
        <w:t>, на</w:t>
      </w:r>
      <w:r w:rsidR="006A3A0E" w:rsidRPr="00B5292B">
        <w:rPr>
          <w:rFonts w:ascii="Times New Roman" w:hAnsi="Times New Roman" w:cs="Times New Roman"/>
          <w:sz w:val="28"/>
          <w:szCs w:val="28"/>
        </w:rPr>
        <w:t xml:space="preserve"> </w:t>
      </w:r>
      <w:r w:rsidRPr="00B5292B">
        <w:rPr>
          <w:rFonts w:ascii="Times New Roman" w:hAnsi="Times New Roman" w:cs="Times New Roman"/>
          <w:sz w:val="28"/>
          <w:szCs w:val="28"/>
        </w:rPr>
        <w:t>основании: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 кадровой службой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(муниципальным служащим, осуществляющим кадровое обеспечение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деятельности);</w:t>
      </w:r>
    </w:p>
    <w:p w:rsidR="00C1447F" w:rsidRPr="00820FAD" w:rsidRDefault="00C1447F" w:rsidP="006A3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поведению муниципальных служащих и урегулированию конфликта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интересов администрации (наименование муниципального образования) в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случае, если доклад о результатах проверки направлялся в комиссию;</w:t>
      </w:r>
      <w:r w:rsidR="006A3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3) доклада кадровой службы (муниципального служащего,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осуществляющего кадровое обеспечение деятельности) о совершении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коррупционного правонарушения, в котором излагаются фактические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lastRenderedPageBreak/>
        <w:t>обстоятельства его совершения, и письменного объяснения муниципального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служащего только с его согласия и при условии признания им факта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совершения коррупционного правонарушения (за исключением применения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взыскания в виде увольнения в связи с утратой доверия);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4) объяснений муниципального служащего;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5) иных материалов.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4.4. При применении взысканий, предусмотренных п. 2.1, п. 4.2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настоящего Положения, учитываются характер совершенного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муниципальным служащим коррупционного правонарушения, его тяжесть,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обстоятельства, при которых оно совершено, соблюдение муниципальным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служащим других ограничений и запретов, требований о предотвращении или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об урегулировании конфликта интересов и исполнение им обязанностей,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коррупции, а также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предшествующие результаты исполнения муниципальным служащим своих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4.5. В акте о применении к муниципальному служащему взыскания в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случае совершения им коррупционного правонарушения в качестве основания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применения взыскания указывается часть | или 2 статьи 27.1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 в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4.6. Взыскания, предусмотренные п. 2.1, п. 4.2 настоящего Положения,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применяются не позднее шести месяцев со дня поступления информации о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совершении муниципальным служащим коррупционного правонарушения, не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считая периодов временной нетрудоспособности муниципального служащего,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нахождения его в отпуске, и не позднее трех лет со дня совершения им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коррупционного правонарушения. В указанные сроки не включается время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производства по уголовному делу.</w:t>
      </w:r>
    </w:p>
    <w:p w:rsidR="00C1447F" w:rsidRPr="00820FAD" w:rsidRDefault="00C1447F" w:rsidP="0063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AD">
        <w:rPr>
          <w:rFonts w:ascii="Times New Roman" w:hAnsi="Times New Roman" w:cs="Times New Roman"/>
          <w:sz w:val="28"/>
          <w:szCs w:val="28"/>
        </w:rPr>
        <w:t>4.7. Сведения о применении к муниципальному служащему взыскания в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виде увольнения в связи с утратой доверия включаются в реестр лиц,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уволенных в связи с утратой доверия, предусмотренный статьей 15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Pr="00820FAD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</w:t>
      </w:r>
      <w:r w:rsidR="00631043">
        <w:rPr>
          <w:rFonts w:ascii="Times New Roman" w:hAnsi="Times New Roman" w:cs="Times New Roman"/>
          <w:sz w:val="28"/>
          <w:szCs w:val="28"/>
        </w:rPr>
        <w:t xml:space="preserve"> </w:t>
      </w:r>
      <w:r w:rsidR="00B838D4">
        <w:rPr>
          <w:rFonts w:ascii="Times New Roman" w:hAnsi="Times New Roman" w:cs="Times New Roman"/>
          <w:sz w:val="28"/>
          <w:szCs w:val="28"/>
        </w:rPr>
        <w:t xml:space="preserve">коррупции» администрации </w:t>
      </w:r>
      <w:r w:rsidR="00B838D4" w:rsidRPr="00B838D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838D4" w:rsidRPr="00B838D4"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 w:rsidR="00B838D4" w:rsidRPr="00B838D4">
        <w:rPr>
          <w:rFonts w:ascii="Times New Roman" w:hAnsi="Times New Roman" w:cs="Times New Roman"/>
          <w:sz w:val="28"/>
          <w:szCs w:val="28"/>
        </w:rPr>
        <w:t>»</w:t>
      </w:r>
      <w:r w:rsidRPr="00820FAD">
        <w:rPr>
          <w:rFonts w:ascii="Times New Roman" w:hAnsi="Times New Roman" w:cs="Times New Roman"/>
          <w:sz w:val="28"/>
          <w:szCs w:val="28"/>
        </w:rPr>
        <w:t>.</w:t>
      </w:r>
    </w:p>
    <w:sectPr w:rsidR="00C1447F" w:rsidRPr="00820FAD" w:rsidSect="0006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47F"/>
    <w:rsid w:val="00022D1E"/>
    <w:rsid w:val="000676D0"/>
    <w:rsid w:val="000856EE"/>
    <w:rsid w:val="00267733"/>
    <w:rsid w:val="00356B13"/>
    <w:rsid w:val="00424B69"/>
    <w:rsid w:val="00437AC7"/>
    <w:rsid w:val="0056510F"/>
    <w:rsid w:val="00631043"/>
    <w:rsid w:val="006A3A0E"/>
    <w:rsid w:val="00820FAD"/>
    <w:rsid w:val="00860CBA"/>
    <w:rsid w:val="008F5C8B"/>
    <w:rsid w:val="00984ED3"/>
    <w:rsid w:val="00B5292B"/>
    <w:rsid w:val="00B838D4"/>
    <w:rsid w:val="00C1447F"/>
    <w:rsid w:val="00C31E31"/>
    <w:rsid w:val="00E53013"/>
    <w:rsid w:val="00E64113"/>
    <w:rsid w:val="00EA3611"/>
    <w:rsid w:val="00EE0877"/>
    <w:rsid w:val="00F1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CE0C"/>
  <w15:docId w15:val="{422749E1-7AF4-4120-8B97-22548DA2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7</cp:revision>
  <cp:lastPrinted>2024-01-30T05:26:00Z</cp:lastPrinted>
  <dcterms:created xsi:type="dcterms:W3CDTF">2024-01-08T22:00:00Z</dcterms:created>
  <dcterms:modified xsi:type="dcterms:W3CDTF">2024-01-30T05:28:00Z</dcterms:modified>
</cp:coreProperties>
</file>