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F6" w:rsidRPr="00786CA0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CA0">
        <w:rPr>
          <w:rFonts w:ascii="Times New Roman" w:hAnsi="Times New Roman" w:cs="Times New Roman"/>
          <w:b/>
          <w:sz w:val="26"/>
          <w:szCs w:val="26"/>
        </w:rPr>
        <w:t>Муниципальное образование «Подюжское»</w:t>
      </w:r>
    </w:p>
    <w:p w:rsidR="00C86BF6" w:rsidRPr="00786CA0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AB415C" w:rsidRPr="00786CA0">
        <w:rPr>
          <w:rFonts w:ascii="Times New Roman" w:hAnsi="Times New Roman" w:cs="Times New Roman"/>
          <w:sz w:val="26"/>
          <w:szCs w:val="26"/>
        </w:rPr>
        <w:t>пя</w:t>
      </w:r>
      <w:r w:rsidR="008D74C5" w:rsidRPr="00786CA0">
        <w:rPr>
          <w:rFonts w:ascii="Times New Roman" w:hAnsi="Times New Roman" w:cs="Times New Roman"/>
          <w:sz w:val="26"/>
          <w:szCs w:val="26"/>
        </w:rPr>
        <w:t>того</w:t>
      </w:r>
      <w:r w:rsidRPr="00786CA0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C86BF6" w:rsidRPr="00786CA0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BF6" w:rsidRPr="00786CA0" w:rsidRDefault="00C86BF6" w:rsidP="008D74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CA0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C86BF6" w:rsidRPr="00786CA0" w:rsidRDefault="00D752C4" w:rsidP="00C86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CA0">
        <w:rPr>
          <w:rFonts w:ascii="Times New Roman" w:hAnsi="Times New Roman" w:cs="Times New Roman"/>
          <w:b/>
          <w:sz w:val="26"/>
          <w:szCs w:val="26"/>
        </w:rPr>
        <w:t>Т</w:t>
      </w:r>
      <w:r w:rsidR="00C9769F" w:rsidRPr="00786CA0">
        <w:rPr>
          <w:rFonts w:ascii="Times New Roman" w:hAnsi="Times New Roman" w:cs="Times New Roman"/>
          <w:b/>
          <w:sz w:val="26"/>
          <w:szCs w:val="26"/>
        </w:rPr>
        <w:t>ридцат</w:t>
      </w:r>
      <w:r w:rsidRPr="00786CA0">
        <w:rPr>
          <w:rFonts w:ascii="Times New Roman" w:hAnsi="Times New Roman" w:cs="Times New Roman"/>
          <w:b/>
          <w:sz w:val="26"/>
          <w:szCs w:val="26"/>
        </w:rPr>
        <w:t>ь первой внеочередной</w:t>
      </w:r>
      <w:r w:rsidR="00C86BF6" w:rsidRPr="00786CA0">
        <w:rPr>
          <w:rFonts w:ascii="Times New Roman" w:hAnsi="Times New Roman" w:cs="Times New Roman"/>
          <w:b/>
          <w:sz w:val="26"/>
          <w:szCs w:val="26"/>
        </w:rPr>
        <w:t xml:space="preserve"> сессии </w:t>
      </w:r>
    </w:p>
    <w:p w:rsidR="00F506FA" w:rsidRPr="00786CA0" w:rsidRDefault="00F506FA" w:rsidP="00C86B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6BF6" w:rsidRPr="00786CA0" w:rsidRDefault="00F506FA" w:rsidP="00C86B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о</w:t>
      </w:r>
      <w:r w:rsidR="00C86BF6" w:rsidRPr="00786CA0">
        <w:rPr>
          <w:rFonts w:ascii="Times New Roman" w:hAnsi="Times New Roman" w:cs="Times New Roman"/>
          <w:sz w:val="26"/>
          <w:szCs w:val="26"/>
        </w:rPr>
        <w:t xml:space="preserve">т </w:t>
      </w:r>
      <w:r w:rsidR="00C9769F" w:rsidRPr="00786CA0">
        <w:rPr>
          <w:rFonts w:ascii="Times New Roman" w:hAnsi="Times New Roman" w:cs="Times New Roman"/>
          <w:sz w:val="26"/>
          <w:szCs w:val="26"/>
        </w:rPr>
        <w:t>1</w:t>
      </w:r>
      <w:r w:rsidR="00D752C4" w:rsidRPr="00786CA0">
        <w:rPr>
          <w:rFonts w:ascii="Times New Roman" w:hAnsi="Times New Roman" w:cs="Times New Roman"/>
          <w:sz w:val="26"/>
          <w:szCs w:val="26"/>
        </w:rPr>
        <w:t>2 июл</w:t>
      </w:r>
      <w:r w:rsidR="00C9769F" w:rsidRPr="00786CA0">
        <w:rPr>
          <w:rFonts w:ascii="Times New Roman" w:hAnsi="Times New Roman" w:cs="Times New Roman"/>
          <w:sz w:val="26"/>
          <w:szCs w:val="26"/>
        </w:rPr>
        <w:t>я</w:t>
      </w:r>
      <w:r w:rsidR="00C86BF6" w:rsidRPr="00786CA0">
        <w:rPr>
          <w:rFonts w:ascii="Times New Roman" w:hAnsi="Times New Roman" w:cs="Times New Roman"/>
          <w:sz w:val="26"/>
          <w:szCs w:val="26"/>
        </w:rPr>
        <w:t xml:space="preserve"> 20</w:t>
      </w:r>
      <w:r w:rsidR="004B34B7" w:rsidRPr="00786CA0">
        <w:rPr>
          <w:rFonts w:ascii="Times New Roman" w:hAnsi="Times New Roman" w:cs="Times New Roman"/>
          <w:sz w:val="26"/>
          <w:szCs w:val="26"/>
        </w:rPr>
        <w:t>2</w:t>
      </w:r>
      <w:r w:rsidR="00C9769F" w:rsidRPr="00786CA0">
        <w:rPr>
          <w:rFonts w:ascii="Times New Roman" w:hAnsi="Times New Roman" w:cs="Times New Roman"/>
          <w:sz w:val="26"/>
          <w:szCs w:val="26"/>
        </w:rPr>
        <w:t>4</w:t>
      </w:r>
      <w:r w:rsidR="00C86BF6" w:rsidRPr="00786CA0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</w:t>
      </w:r>
      <w:r w:rsidR="004D02DA" w:rsidRPr="00786CA0">
        <w:rPr>
          <w:rFonts w:ascii="Times New Roman" w:hAnsi="Times New Roman" w:cs="Times New Roman"/>
          <w:sz w:val="26"/>
          <w:szCs w:val="26"/>
        </w:rPr>
        <w:t xml:space="preserve">   </w:t>
      </w:r>
      <w:r w:rsidRPr="00786CA0">
        <w:rPr>
          <w:rFonts w:ascii="Times New Roman" w:hAnsi="Times New Roman" w:cs="Times New Roman"/>
          <w:sz w:val="26"/>
          <w:szCs w:val="26"/>
        </w:rPr>
        <w:t xml:space="preserve">     </w:t>
      </w:r>
      <w:r w:rsidR="004D02DA" w:rsidRPr="00786CA0">
        <w:rPr>
          <w:rFonts w:ascii="Times New Roman" w:hAnsi="Times New Roman" w:cs="Times New Roman"/>
          <w:sz w:val="26"/>
          <w:szCs w:val="26"/>
        </w:rPr>
        <w:t>№</w:t>
      </w:r>
      <w:r w:rsidR="00514585" w:rsidRPr="00786CA0">
        <w:rPr>
          <w:rFonts w:ascii="Times New Roman" w:hAnsi="Times New Roman" w:cs="Times New Roman"/>
          <w:sz w:val="26"/>
          <w:szCs w:val="26"/>
        </w:rPr>
        <w:t xml:space="preserve"> 1</w:t>
      </w:r>
      <w:r w:rsidR="00D752C4" w:rsidRPr="00786CA0">
        <w:rPr>
          <w:rFonts w:ascii="Times New Roman" w:hAnsi="Times New Roman" w:cs="Times New Roman"/>
          <w:sz w:val="26"/>
          <w:szCs w:val="26"/>
        </w:rPr>
        <w:t>12</w:t>
      </w:r>
      <w:r w:rsidR="00C86BF6" w:rsidRPr="00786CA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86BF6" w:rsidRPr="00786CA0" w:rsidRDefault="00C86BF6" w:rsidP="00C86B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C86BF6" w:rsidRPr="00786CA0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Поселок Подюга Коношский район</w:t>
      </w:r>
    </w:p>
    <w:p w:rsidR="00C86BF6" w:rsidRPr="00786CA0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C86BF6" w:rsidRPr="00786CA0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52C4" w:rsidRPr="00786CA0" w:rsidRDefault="00F506FA" w:rsidP="00F506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CA0">
        <w:rPr>
          <w:rFonts w:ascii="Times New Roman" w:hAnsi="Times New Roman" w:cs="Times New Roman"/>
          <w:b/>
          <w:sz w:val="26"/>
          <w:szCs w:val="26"/>
        </w:rPr>
        <w:t>О</w:t>
      </w:r>
      <w:r w:rsidR="00D752C4" w:rsidRPr="00786CA0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Регламент Совета депутатов </w:t>
      </w:r>
    </w:p>
    <w:p w:rsidR="00F506FA" w:rsidRPr="00786CA0" w:rsidRDefault="00D752C4" w:rsidP="00F506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CA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F506FA" w:rsidRPr="00786CA0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F506FA" w:rsidRPr="00786CA0">
        <w:rPr>
          <w:rFonts w:ascii="Times New Roman" w:hAnsi="Times New Roman" w:cs="Times New Roman"/>
          <w:b/>
          <w:sz w:val="26"/>
          <w:szCs w:val="26"/>
        </w:rPr>
        <w:t>Подюжское</w:t>
      </w:r>
      <w:proofErr w:type="spellEnd"/>
      <w:r w:rsidR="00F506FA" w:rsidRPr="00786CA0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F506FA" w:rsidRPr="00786CA0" w:rsidRDefault="00F506FA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6FA" w:rsidRPr="00786CA0" w:rsidRDefault="00F506FA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6FA" w:rsidRPr="00786CA0" w:rsidRDefault="00F506FA" w:rsidP="00F506FA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      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«Подюжское» </w:t>
      </w:r>
    </w:p>
    <w:p w:rsidR="00F506FA" w:rsidRPr="00786CA0" w:rsidRDefault="00F506FA" w:rsidP="00F506FA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06FA" w:rsidRPr="00786CA0" w:rsidRDefault="00F506FA" w:rsidP="00F506FA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AB415C" w:rsidRPr="00786CA0">
        <w:rPr>
          <w:rFonts w:ascii="Times New Roman" w:hAnsi="Times New Roman" w:cs="Times New Roman"/>
          <w:sz w:val="26"/>
          <w:szCs w:val="26"/>
        </w:rPr>
        <w:t>пя</w:t>
      </w:r>
      <w:r w:rsidRPr="00786CA0">
        <w:rPr>
          <w:rFonts w:ascii="Times New Roman" w:hAnsi="Times New Roman" w:cs="Times New Roman"/>
          <w:sz w:val="26"/>
          <w:szCs w:val="26"/>
        </w:rPr>
        <w:t>того созыва</w:t>
      </w:r>
    </w:p>
    <w:p w:rsidR="00F506FA" w:rsidRPr="00786CA0" w:rsidRDefault="00F506FA" w:rsidP="00F506FA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МО «Подюжское»</w:t>
      </w:r>
    </w:p>
    <w:p w:rsidR="00F506FA" w:rsidRPr="00786CA0" w:rsidRDefault="00F506FA" w:rsidP="00F506FA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РЕШИЛ:</w:t>
      </w:r>
    </w:p>
    <w:p w:rsidR="00F506FA" w:rsidRPr="00786CA0" w:rsidRDefault="00F506FA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52C4" w:rsidRPr="00786CA0" w:rsidRDefault="00F506FA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D752C4" w:rsidRPr="00786CA0">
        <w:rPr>
          <w:rFonts w:ascii="Times New Roman" w:hAnsi="Times New Roman" w:cs="Times New Roman"/>
          <w:sz w:val="26"/>
          <w:szCs w:val="26"/>
        </w:rPr>
        <w:t>Внести в Регламент Совета депутатов муниципального образования «</w:t>
      </w:r>
      <w:proofErr w:type="spellStart"/>
      <w:r w:rsidR="00D752C4" w:rsidRPr="00786CA0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="00D752C4" w:rsidRPr="00786CA0">
        <w:rPr>
          <w:rFonts w:ascii="Times New Roman" w:hAnsi="Times New Roman" w:cs="Times New Roman"/>
          <w:sz w:val="26"/>
          <w:szCs w:val="26"/>
        </w:rPr>
        <w:t>», утвержденный решением первой сессии Совета депутатов пятого созыва от 04 октября 2021 года № 06 следующие изменения:</w:t>
      </w:r>
    </w:p>
    <w:p w:rsidR="00EF6E61" w:rsidRPr="00786CA0" w:rsidRDefault="00EF6E61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52C4" w:rsidRPr="00786CA0" w:rsidRDefault="00B04FB4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1) </w:t>
      </w:r>
      <w:r w:rsidR="002D2B38" w:rsidRPr="00786CA0">
        <w:rPr>
          <w:rFonts w:ascii="Times New Roman" w:hAnsi="Times New Roman" w:cs="Times New Roman"/>
          <w:sz w:val="26"/>
          <w:szCs w:val="26"/>
        </w:rPr>
        <w:t>дополнить статью 10 новым подпунктом:</w:t>
      </w:r>
    </w:p>
    <w:p w:rsidR="002D2B38" w:rsidRPr="00786CA0" w:rsidRDefault="002D2B38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- издает постановления и распоряжения по вопросам организации деятельности Совета депутатов и подписывает решения Совета депутатов, а в случае его отсутствия полномочиями по подписанию решений Совета депутатов наделяется заместитель председателя Совета депутатов или временно исполняющий полномочия председателя Совета депутатов (например</w:t>
      </w:r>
      <w:r w:rsidR="00601B20" w:rsidRPr="00786CA0">
        <w:rPr>
          <w:rFonts w:ascii="Times New Roman" w:hAnsi="Times New Roman" w:cs="Times New Roman"/>
          <w:sz w:val="26"/>
          <w:szCs w:val="26"/>
        </w:rPr>
        <w:t>,</w:t>
      </w:r>
      <w:r w:rsidRPr="00786CA0">
        <w:rPr>
          <w:rFonts w:ascii="Times New Roman" w:hAnsi="Times New Roman" w:cs="Times New Roman"/>
          <w:sz w:val="26"/>
          <w:szCs w:val="26"/>
        </w:rPr>
        <w:t xml:space="preserve"> де</w:t>
      </w:r>
      <w:r w:rsidR="00601B20" w:rsidRPr="00786CA0">
        <w:rPr>
          <w:rFonts w:ascii="Times New Roman" w:hAnsi="Times New Roman" w:cs="Times New Roman"/>
          <w:sz w:val="26"/>
          <w:szCs w:val="26"/>
        </w:rPr>
        <w:t>путат избранный большинством голосов Совета депутатов);</w:t>
      </w:r>
    </w:p>
    <w:p w:rsidR="00601B20" w:rsidRPr="00786CA0" w:rsidRDefault="00601B20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0C0C" w:rsidRPr="00786CA0" w:rsidRDefault="00601B20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2) </w:t>
      </w:r>
      <w:r w:rsidR="00810C0C" w:rsidRPr="00786CA0">
        <w:rPr>
          <w:rFonts w:ascii="Times New Roman" w:hAnsi="Times New Roman" w:cs="Times New Roman"/>
          <w:sz w:val="26"/>
          <w:szCs w:val="26"/>
        </w:rPr>
        <w:t>статью 21 Регламента изложить в следующей редакции:</w:t>
      </w:r>
    </w:p>
    <w:p w:rsidR="00810C0C" w:rsidRPr="00786CA0" w:rsidRDefault="00EF6E61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   </w:t>
      </w:r>
      <w:r w:rsidR="005F2BAF" w:rsidRPr="00786CA0">
        <w:rPr>
          <w:rFonts w:ascii="Times New Roman" w:hAnsi="Times New Roman" w:cs="Times New Roman"/>
          <w:sz w:val="26"/>
          <w:szCs w:val="26"/>
        </w:rPr>
        <w:t>«</w:t>
      </w:r>
      <w:r w:rsidR="005F2BAF" w:rsidRPr="00786CA0">
        <w:rPr>
          <w:rFonts w:ascii="Times New Roman" w:hAnsi="Times New Roman" w:cs="Times New Roman"/>
          <w:b/>
          <w:sz w:val="26"/>
          <w:szCs w:val="26"/>
        </w:rPr>
        <w:t>Статья 21.</w:t>
      </w:r>
      <w:r w:rsidR="005F2BAF" w:rsidRPr="00786CA0">
        <w:rPr>
          <w:rFonts w:ascii="Times New Roman" w:hAnsi="Times New Roman" w:cs="Times New Roman"/>
          <w:sz w:val="26"/>
          <w:szCs w:val="26"/>
        </w:rPr>
        <w:t xml:space="preserve"> Очередные сессии Совета депутатов созываются и проводятся председателем Совета депутатов по мере необходимости в соответствии Планом работы Совета депутатов, утверждаемого решением сессии Совета депутатов на год, но не реже, чем один раз в три месяца.»;</w:t>
      </w:r>
    </w:p>
    <w:p w:rsidR="00810C0C" w:rsidRPr="00786CA0" w:rsidRDefault="00810C0C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0C0C" w:rsidRPr="00786CA0" w:rsidRDefault="00810C0C" w:rsidP="00810C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3) статью 23 Регламента изложить в следующей редакции:</w:t>
      </w:r>
    </w:p>
    <w:p w:rsidR="005F2BAF" w:rsidRPr="00786CA0" w:rsidRDefault="00EF6E61" w:rsidP="005F2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   </w:t>
      </w:r>
      <w:r w:rsidR="005F2BAF" w:rsidRPr="00786CA0">
        <w:rPr>
          <w:rFonts w:ascii="Times New Roman" w:hAnsi="Times New Roman" w:cs="Times New Roman"/>
          <w:sz w:val="26"/>
          <w:szCs w:val="26"/>
        </w:rPr>
        <w:t>«</w:t>
      </w:r>
      <w:r w:rsidR="005F2BAF" w:rsidRPr="00786CA0">
        <w:rPr>
          <w:rFonts w:ascii="Times New Roman" w:hAnsi="Times New Roman" w:cs="Times New Roman"/>
          <w:b/>
          <w:sz w:val="26"/>
          <w:szCs w:val="26"/>
        </w:rPr>
        <w:t>Статья 23.</w:t>
      </w:r>
      <w:r w:rsidR="005F2BAF" w:rsidRPr="00786CA0">
        <w:rPr>
          <w:rFonts w:ascii="Times New Roman" w:hAnsi="Times New Roman" w:cs="Times New Roman"/>
          <w:sz w:val="26"/>
          <w:szCs w:val="26"/>
        </w:rPr>
        <w:t xml:space="preserve"> Внеочередные сессии Совета депутатов созываются председателем Совета депутатов по собственной инициативе, по инициативе не менее одной трети от установленной численности депутатов Совета депутатов или по требованию главы муниципального образования «</w:t>
      </w:r>
      <w:proofErr w:type="spellStart"/>
      <w:r w:rsidR="005F2BAF" w:rsidRPr="00786CA0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="005F2BAF" w:rsidRPr="00786CA0">
        <w:rPr>
          <w:rFonts w:ascii="Times New Roman" w:hAnsi="Times New Roman" w:cs="Times New Roman"/>
          <w:sz w:val="26"/>
          <w:szCs w:val="26"/>
        </w:rPr>
        <w:t>».»;</w:t>
      </w:r>
    </w:p>
    <w:p w:rsidR="00810C0C" w:rsidRPr="00786CA0" w:rsidRDefault="00810C0C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3A2" w:rsidRDefault="00AA63A2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AB6" w:rsidRPr="00786CA0" w:rsidRDefault="00DA4FC6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810C0C" w:rsidRPr="00786CA0">
        <w:rPr>
          <w:rFonts w:ascii="Times New Roman" w:hAnsi="Times New Roman" w:cs="Times New Roman"/>
          <w:sz w:val="26"/>
          <w:szCs w:val="26"/>
        </w:rPr>
        <w:t xml:space="preserve">) </w:t>
      </w:r>
      <w:r w:rsidR="00766AB6" w:rsidRPr="00786CA0">
        <w:rPr>
          <w:rFonts w:ascii="Times New Roman" w:hAnsi="Times New Roman" w:cs="Times New Roman"/>
          <w:sz w:val="26"/>
          <w:szCs w:val="26"/>
        </w:rPr>
        <w:t>в пунктах 1 и 3 статьи 31 Регламента слова «менее 2/3» заменить словами «менее половины»;</w:t>
      </w:r>
    </w:p>
    <w:p w:rsidR="005F2BAF" w:rsidRPr="00AA63A2" w:rsidRDefault="005F2BAF" w:rsidP="00F5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BAF" w:rsidRPr="00786CA0" w:rsidRDefault="005F2BAF" w:rsidP="00786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5) статью 38 Регламента изложить в следующей редакции:</w:t>
      </w:r>
    </w:p>
    <w:p w:rsidR="00AA63A2" w:rsidRDefault="00EF6E61" w:rsidP="00786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F2BAF" w:rsidRPr="00786CA0" w:rsidRDefault="005F2BAF" w:rsidP="00786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«</w:t>
      </w:r>
      <w:r w:rsidRPr="00786CA0">
        <w:rPr>
          <w:rFonts w:ascii="Times New Roman" w:hAnsi="Times New Roman" w:cs="Times New Roman"/>
          <w:b/>
          <w:sz w:val="26"/>
          <w:szCs w:val="26"/>
        </w:rPr>
        <w:t>Статья 38.</w:t>
      </w:r>
      <w:r w:rsidRPr="00786CA0">
        <w:rPr>
          <w:rFonts w:ascii="Times New Roman" w:hAnsi="Times New Roman" w:cs="Times New Roman"/>
          <w:sz w:val="26"/>
          <w:szCs w:val="26"/>
        </w:rPr>
        <w:t xml:space="preserve"> Право инициативы принятия решений Совета депутатов принадлежит, если иное не установлено Уставом </w:t>
      </w:r>
      <w:proofErr w:type="spellStart"/>
      <w:r w:rsidRPr="00786CA0">
        <w:rPr>
          <w:rFonts w:ascii="Times New Roman" w:hAnsi="Times New Roman" w:cs="Times New Roman"/>
          <w:sz w:val="26"/>
          <w:szCs w:val="26"/>
        </w:rPr>
        <w:t>Подюжского</w:t>
      </w:r>
      <w:proofErr w:type="spellEnd"/>
      <w:r w:rsidRPr="00786CA0">
        <w:rPr>
          <w:rFonts w:ascii="Times New Roman" w:hAnsi="Times New Roman" w:cs="Times New Roman"/>
          <w:sz w:val="26"/>
          <w:szCs w:val="26"/>
        </w:rPr>
        <w:t xml:space="preserve"> сельского поселения, депутатам Совета депутатов </w:t>
      </w:r>
      <w:proofErr w:type="spellStart"/>
      <w:r w:rsidRPr="00786CA0">
        <w:rPr>
          <w:rFonts w:ascii="Times New Roman" w:hAnsi="Times New Roman" w:cs="Times New Roman"/>
          <w:sz w:val="26"/>
          <w:szCs w:val="26"/>
        </w:rPr>
        <w:t>Подюжского</w:t>
      </w:r>
      <w:proofErr w:type="spellEnd"/>
      <w:r w:rsidRPr="00786CA0">
        <w:rPr>
          <w:rFonts w:ascii="Times New Roman" w:hAnsi="Times New Roman" w:cs="Times New Roman"/>
          <w:sz w:val="26"/>
          <w:szCs w:val="26"/>
        </w:rPr>
        <w:t xml:space="preserve"> сельского поселения главе </w:t>
      </w:r>
      <w:proofErr w:type="spellStart"/>
      <w:r w:rsidRPr="00786CA0">
        <w:rPr>
          <w:rFonts w:ascii="Times New Roman" w:hAnsi="Times New Roman" w:cs="Times New Roman"/>
          <w:sz w:val="26"/>
          <w:szCs w:val="26"/>
        </w:rPr>
        <w:t>Подюжского</w:t>
      </w:r>
      <w:proofErr w:type="spellEnd"/>
      <w:r w:rsidRPr="00786CA0">
        <w:rPr>
          <w:rFonts w:ascii="Times New Roman" w:hAnsi="Times New Roman" w:cs="Times New Roman"/>
          <w:sz w:val="26"/>
          <w:szCs w:val="26"/>
        </w:rPr>
        <w:t xml:space="preserve"> сельского поселения, органам территориального общественного самоуправления, находящимся на территории </w:t>
      </w:r>
      <w:proofErr w:type="spellStart"/>
      <w:r w:rsidRPr="00786CA0">
        <w:rPr>
          <w:rFonts w:ascii="Times New Roman" w:hAnsi="Times New Roman" w:cs="Times New Roman"/>
          <w:sz w:val="26"/>
          <w:szCs w:val="26"/>
        </w:rPr>
        <w:t>Подюжского</w:t>
      </w:r>
      <w:proofErr w:type="spellEnd"/>
      <w:r w:rsidRPr="00786CA0">
        <w:rPr>
          <w:rFonts w:ascii="Times New Roman" w:hAnsi="Times New Roman" w:cs="Times New Roman"/>
          <w:sz w:val="26"/>
          <w:szCs w:val="26"/>
        </w:rPr>
        <w:t xml:space="preserve"> сельского поселения, инициативным группам граждан, минимальная численность которых составляет 3 (три) процента от числа жителей </w:t>
      </w:r>
      <w:proofErr w:type="spellStart"/>
      <w:r w:rsidRPr="00786CA0">
        <w:rPr>
          <w:rFonts w:ascii="Times New Roman" w:hAnsi="Times New Roman" w:cs="Times New Roman"/>
          <w:sz w:val="26"/>
          <w:szCs w:val="26"/>
        </w:rPr>
        <w:t>Подюжского</w:t>
      </w:r>
      <w:proofErr w:type="spellEnd"/>
      <w:r w:rsidRPr="00786CA0">
        <w:rPr>
          <w:rFonts w:ascii="Times New Roman" w:hAnsi="Times New Roman" w:cs="Times New Roman"/>
          <w:sz w:val="26"/>
          <w:szCs w:val="26"/>
        </w:rPr>
        <w:t xml:space="preserve"> сельского поселения, обладающих активным избирательным правом, прокурору  </w:t>
      </w:r>
      <w:proofErr w:type="spellStart"/>
      <w:r w:rsidRPr="00786CA0">
        <w:rPr>
          <w:rFonts w:ascii="Times New Roman" w:hAnsi="Times New Roman" w:cs="Times New Roman"/>
          <w:sz w:val="26"/>
          <w:szCs w:val="26"/>
        </w:rPr>
        <w:t>Коношского</w:t>
      </w:r>
      <w:proofErr w:type="spellEnd"/>
      <w:r w:rsidRPr="00786CA0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5F2BAF" w:rsidRPr="00786CA0" w:rsidRDefault="00EF6E61" w:rsidP="00786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   </w:t>
      </w:r>
      <w:r w:rsidR="005F2BAF" w:rsidRPr="00786CA0">
        <w:rPr>
          <w:rFonts w:ascii="Times New Roman" w:hAnsi="Times New Roman" w:cs="Times New Roman"/>
          <w:sz w:val="26"/>
          <w:szCs w:val="26"/>
        </w:rPr>
        <w:t>Право инициативы принятия решений Совета депутатов включает в себя право вносить в Совет депутатов проекты решений Совета депутатов, поправки к указанным проектам.</w:t>
      </w:r>
      <w:r w:rsidRPr="00786CA0">
        <w:rPr>
          <w:rFonts w:ascii="Times New Roman" w:hAnsi="Times New Roman" w:cs="Times New Roman"/>
          <w:sz w:val="26"/>
          <w:szCs w:val="26"/>
        </w:rPr>
        <w:t>»;</w:t>
      </w:r>
    </w:p>
    <w:p w:rsidR="00EF6E61" w:rsidRPr="00AA63A2" w:rsidRDefault="00EF6E61" w:rsidP="00786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61" w:rsidRPr="00786CA0" w:rsidRDefault="00EF6E61" w:rsidP="00786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6) пункт 2 статьи 47 Регламента изложить в новой редакции:</w:t>
      </w:r>
    </w:p>
    <w:p w:rsidR="00AA63A2" w:rsidRDefault="00EF6E61" w:rsidP="00786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F2BAF" w:rsidRPr="00786CA0" w:rsidRDefault="005F2BAF" w:rsidP="00786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«2.  Решения Совета депутатов принимаются большинством голосов от установленной численности депутатов Совета депутатов, если иное не предусмотрено Федеральным законом от 6 октября 2003 г, № 131- ФЗ «Об общих принципах организации местного самоуправления в Российской Федерации»</w:t>
      </w:r>
      <w:r w:rsidR="00EF6E61" w:rsidRPr="00786CA0">
        <w:rPr>
          <w:rFonts w:ascii="Times New Roman" w:hAnsi="Times New Roman" w:cs="Times New Roman"/>
          <w:sz w:val="26"/>
          <w:szCs w:val="26"/>
        </w:rPr>
        <w:t>.;</w:t>
      </w:r>
    </w:p>
    <w:p w:rsidR="00766AB6" w:rsidRPr="00AA63A2" w:rsidRDefault="00766AB6" w:rsidP="00786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CA0" w:rsidRPr="00786CA0" w:rsidRDefault="00786CA0" w:rsidP="00786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7) пункт 7 стат</w:t>
      </w:r>
      <w:bookmarkStart w:id="0" w:name="_GoBack"/>
      <w:bookmarkEnd w:id="0"/>
      <w:r w:rsidRPr="00786CA0">
        <w:rPr>
          <w:rFonts w:ascii="Times New Roman" w:hAnsi="Times New Roman" w:cs="Times New Roman"/>
          <w:sz w:val="26"/>
          <w:szCs w:val="26"/>
        </w:rPr>
        <w:t>ьи 48 Регламента изложить в новой редакции:</w:t>
      </w:r>
    </w:p>
    <w:p w:rsidR="00AA63A2" w:rsidRDefault="00786CA0" w:rsidP="00786C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86CA0" w:rsidRPr="00786CA0" w:rsidRDefault="00786CA0" w:rsidP="00786C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«Каждый депутат голосует лично.</w:t>
      </w:r>
    </w:p>
    <w:p w:rsidR="00786CA0" w:rsidRPr="00786CA0" w:rsidRDefault="00786CA0" w:rsidP="00786C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ab/>
        <w:t>В исключительных случаях при голосовании допускается передача депутатом права голоса другому депутату в связи с отсутствием на сессии Совета депутатов по уважительной причине (болезнь, служебная командировка, отпуск, иная уважительная причина).</w:t>
      </w:r>
    </w:p>
    <w:p w:rsidR="00786CA0" w:rsidRPr="00786CA0" w:rsidRDefault="00786CA0" w:rsidP="00786C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ab/>
        <w:t>Депутат составляет на имя председателя Совета депутатов заявление о передаче права голоса другому депутату в период отсутствия на сессии Совета депутатов с указанием причины отсутствия, времени, на которое передается право голоса, а также с указанием того, как распорядиться правом голоса при голосовании по вопросам, рассматриваемым на сессии Совета депутатов.</w:t>
      </w:r>
    </w:p>
    <w:p w:rsidR="00786CA0" w:rsidRPr="00786CA0" w:rsidRDefault="00786CA0" w:rsidP="00786C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ab/>
        <w:t>К заявлению о передаче права голоса другому депутату прилагаются документы, подтверждающие, что причина отсутствия депутата на сессии Совета депутатов является уважительной (листок нетрудоспособности, приказ о направлении в командировку, приказ об отпуске, иной документ подтверждающий уважительность причины).</w:t>
      </w:r>
    </w:p>
    <w:p w:rsidR="00786CA0" w:rsidRPr="00786CA0" w:rsidRDefault="00786CA0" w:rsidP="00786C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ab/>
        <w:t>Депутат вправе направить заявление о передаче права голоса в период отсутствия на сессии Совета депутатов электронными средствами связи с последующим представлением документов, указанных в абзаце четвертом настоящего пункта.</w:t>
      </w:r>
    </w:p>
    <w:p w:rsidR="00786CA0" w:rsidRPr="00786CA0" w:rsidRDefault="00786CA0" w:rsidP="00786C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ab/>
        <w:t>Соответствующие заявления и документы в течение трех дней со дня их поступления передаются председателем Совета депутатов в аппарат Совета депутатов для учета и хранения.</w:t>
      </w:r>
    </w:p>
    <w:p w:rsidR="00786CA0" w:rsidRPr="00786CA0" w:rsidRDefault="00786CA0" w:rsidP="00786C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Передача депутатом права голоса другому депутату является основанием осуществления регистрации в случаях, предусмотренных настоящим Регламентом. При этом регистрацию депутата, передавшего право голоса, осуществляет депутат, которому в соответствии с заявлением, указанным в абзаце третьем настоящего пункта, было передано право голоса. </w:t>
      </w:r>
    </w:p>
    <w:p w:rsidR="00786CA0" w:rsidRPr="00786CA0" w:rsidRDefault="00786CA0" w:rsidP="00786C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ab/>
        <w:t xml:space="preserve">Передача депутатом права голоса другому депутату при проведении процедуры тайного голосования не допускается. </w:t>
      </w:r>
    </w:p>
    <w:p w:rsidR="00786CA0" w:rsidRPr="00786CA0" w:rsidRDefault="00786CA0" w:rsidP="00786C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ab/>
        <w:t>Депутат, отсутствовавший во время голосования, не вправе подать свой голос по истечении времени, отведенного для голосования.</w:t>
      </w:r>
    </w:p>
    <w:p w:rsidR="00786CA0" w:rsidRPr="00786CA0" w:rsidRDefault="00786CA0" w:rsidP="00786CA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ab/>
        <w:t xml:space="preserve">При голосовании по одному вопросу повестки дня заседания сессии Совета </w:t>
      </w:r>
      <w:proofErr w:type="gramStart"/>
      <w:r w:rsidRPr="00786CA0">
        <w:rPr>
          <w:rFonts w:ascii="Times New Roman" w:hAnsi="Times New Roman" w:cs="Times New Roman"/>
          <w:sz w:val="26"/>
          <w:szCs w:val="26"/>
        </w:rPr>
        <w:t>депутатов  каждый</w:t>
      </w:r>
      <w:proofErr w:type="gramEnd"/>
      <w:r w:rsidRPr="00786CA0">
        <w:rPr>
          <w:rFonts w:ascii="Times New Roman" w:hAnsi="Times New Roman" w:cs="Times New Roman"/>
          <w:sz w:val="26"/>
          <w:szCs w:val="26"/>
        </w:rPr>
        <w:t xml:space="preserve"> депутат имеет право на один голос, подавая его «за» или «против» принятия решения, либо «воздержался» от принятия решения (за исключением случаев, когда проводится мягкое рейтинговое голосование).»</w:t>
      </w:r>
    </w:p>
    <w:p w:rsidR="00786CA0" w:rsidRPr="00786CA0" w:rsidRDefault="00786CA0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EFF" w:rsidRPr="00786CA0" w:rsidRDefault="00786CA0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8</w:t>
      </w:r>
      <w:r w:rsidR="00766AB6" w:rsidRPr="00786CA0">
        <w:rPr>
          <w:rFonts w:ascii="Times New Roman" w:hAnsi="Times New Roman" w:cs="Times New Roman"/>
          <w:sz w:val="26"/>
          <w:szCs w:val="26"/>
        </w:rPr>
        <w:t xml:space="preserve">) </w:t>
      </w:r>
      <w:r w:rsidR="00007EFF" w:rsidRPr="00786CA0">
        <w:rPr>
          <w:rFonts w:ascii="Times New Roman" w:hAnsi="Times New Roman" w:cs="Times New Roman"/>
          <w:sz w:val="26"/>
          <w:szCs w:val="26"/>
        </w:rPr>
        <w:t>статью 52 Регламента дополнить:</w:t>
      </w:r>
    </w:p>
    <w:p w:rsidR="00007EFF" w:rsidRPr="00786CA0" w:rsidRDefault="00007EFF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- после слов «не менее трех членов» словами «(за исключением фракций)»;</w:t>
      </w:r>
    </w:p>
    <w:p w:rsidR="00E6111A" w:rsidRPr="00786CA0" w:rsidRDefault="00007EFF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- абзацем вторым и третьим следующего содержания</w:t>
      </w:r>
      <w:r w:rsidR="00E6111A" w:rsidRPr="00786CA0">
        <w:rPr>
          <w:rFonts w:ascii="Times New Roman" w:hAnsi="Times New Roman" w:cs="Times New Roman"/>
          <w:sz w:val="26"/>
          <w:szCs w:val="26"/>
        </w:rPr>
        <w:t>:</w:t>
      </w:r>
    </w:p>
    <w:p w:rsidR="00AF3B08" w:rsidRPr="00786CA0" w:rsidRDefault="0047503D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   </w:t>
      </w:r>
      <w:r w:rsidR="00E6111A" w:rsidRPr="00786CA0">
        <w:rPr>
          <w:rFonts w:ascii="Times New Roman" w:hAnsi="Times New Roman" w:cs="Times New Roman"/>
          <w:sz w:val="26"/>
          <w:szCs w:val="26"/>
        </w:rPr>
        <w:t xml:space="preserve">«Фракции формируются в соответствии с требованиями, установленными статьей 35.1 Федерального закона от 6 октября 2003 г. </w:t>
      </w:r>
      <w:r w:rsidR="00AF3B08" w:rsidRPr="00786CA0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   в Российской Федерации».</w:t>
      </w:r>
    </w:p>
    <w:p w:rsidR="0047503D" w:rsidRPr="00786CA0" w:rsidRDefault="0047503D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 xml:space="preserve">   </w:t>
      </w:r>
      <w:r w:rsidR="00AF3B08" w:rsidRPr="00786CA0">
        <w:rPr>
          <w:rFonts w:ascii="Times New Roman" w:hAnsi="Times New Roman" w:cs="Times New Roman"/>
          <w:sz w:val="26"/>
          <w:szCs w:val="26"/>
        </w:rPr>
        <w:t>Деятельность фракций определяется областным законом от 23 сентября 2004 г. № 259-</w:t>
      </w:r>
      <w:proofErr w:type="gramStart"/>
      <w:r w:rsidR="00AF3B08" w:rsidRPr="00786CA0">
        <w:rPr>
          <w:rFonts w:ascii="Times New Roman" w:hAnsi="Times New Roman" w:cs="Times New Roman"/>
          <w:sz w:val="26"/>
          <w:szCs w:val="26"/>
        </w:rPr>
        <w:t>внеоч.-</w:t>
      </w:r>
      <w:proofErr w:type="gramEnd"/>
      <w:r w:rsidR="00AF3B08" w:rsidRPr="00786CA0">
        <w:rPr>
          <w:rFonts w:ascii="Times New Roman" w:hAnsi="Times New Roman" w:cs="Times New Roman"/>
          <w:sz w:val="26"/>
          <w:szCs w:val="26"/>
        </w:rPr>
        <w:t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и настоящим регламентом.»</w:t>
      </w:r>
      <w:r w:rsidRPr="00786CA0">
        <w:rPr>
          <w:rFonts w:ascii="Times New Roman" w:hAnsi="Times New Roman" w:cs="Times New Roman"/>
          <w:sz w:val="26"/>
          <w:szCs w:val="26"/>
        </w:rPr>
        <w:t>;</w:t>
      </w:r>
    </w:p>
    <w:p w:rsidR="0047503D" w:rsidRPr="00786CA0" w:rsidRDefault="0047503D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6FA" w:rsidRPr="00786CA0" w:rsidRDefault="00786CA0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CA0">
        <w:rPr>
          <w:rFonts w:ascii="Times New Roman" w:hAnsi="Times New Roman" w:cs="Times New Roman"/>
          <w:sz w:val="26"/>
          <w:szCs w:val="26"/>
        </w:rPr>
        <w:t>9</w:t>
      </w:r>
      <w:r w:rsidR="0047503D" w:rsidRPr="00786CA0">
        <w:rPr>
          <w:rFonts w:ascii="Times New Roman" w:hAnsi="Times New Roman" w:cs="Times New Roman"/>
          <w:sz w:val="26"/>
          <w:szCs w:val="26"/>
        </w:rPr>
        <w:t>) Признать решение Совета депутатов от 6 октября 2016 года № 6, утратившим силу.</w:t>
      </w:r>
      <w:r w:rsidR="00D752C4" w:rsidRPr="00786C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503D" w:rsidRPr="00786CA0" w:rsidRDefault="0047503D" w:rsidP="00F506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6FA" w:rsidRPr="00786CA0" w:rsidRDefault="00F506FA" w:rsidP="00F506FA">
      <w:pPr>
        <w:pStyle w:val="a3"/>
        <w:jc w:val="both"/>
        <w:rPr>
          <w:sz w:val="26"/>
          <w:szCs w:val="26"/>
        </w:rPr>
      </w:pPr>
      <w:r w:rsidRPr="00786CA0">
        <w:rPr>
          <w:sz w:val="26"/>
          <w:szCs w:val="26"/>
        </w:rPr>
        <w:t xml:space="preserve">            2. Настоящее решение </w:t>
      </w:r>
      <w:r w:rsidR="00B04FB4" w:rsidRPr="00786CA0">
        <w:rPr>
          <w:sz w:val="26"/>
          <w:szCs w:val="26"/>
        </w:rPr>
        <w:t xml:space="preserve">вступает в силу со дня его подписания и </w:t>
      </w:r>
      <w:r w:rsidRPr="00786CA0">
        <w:rPr>
          <w:sz w:val="26"/>
          <w:szCs w:val="26"/>
        </w:rPr>
        <w:t xml:space="preserve">подлежит официальному опубликованию </w:t>
      </w:r>
      <w:r w:rsidR="00B04FB4" w:rsidRPr="00786CA0">
        <w:rPr>
          <w:sz w:val="26"/>
          <w:szCs w:val="26"/>
        </w:rPr>
        <w:t xml:space="preserve">в </w:t>
      </w:r>
      <w:proofErr w:type="spellStart"/>
      <w:r w:rsidR="00B04FB4" w:rsidRPr="00786CA0">
        <w:rPr>
          <w:sz w:val="26"/>
          <w:szCs w:val="26"/>
        </w:rPr>
        <w:t>Подюжском</w:t>
      </w:r>
      <w:proofErr w:type="spellEnd"/>
      <w:r w:rsidR="00B04FB4" w:rsidRPr="00786CA0">
        <w:rPr>
          <w:sz w:val="26"/>
          <w:szCs w:val="26"/>
        </w:rPr>
        <w:t xml:space="preserve"> муниципальном вестнике и </w:t>
      </w:r>
      <w:r w:rsidR="00AB415C" w:rsidRPr="00786CA0">
        <w:rPr>
          <w:sz w:val="26"/>
          <w:szCs w:val="26"/>
        </w:rPr>
        <w:t>на официальном сайте администрации МО «</w:t>
      </w:r>
      <w:proofErr w:type="spellStart"/>
      <w:r w:rsidR="00AB415C" w:rsidRPr="00786CA0">
        <w:rPr>
          <w:sz w:val="26"/>
          <w:szCs w:val="26"/>
        </w:rPr>
        <w:t>Подюжское</w:t>
      </w:r>
      <w:proofErr w:type="spellEnd"/>
      <w:r w:rsidR="00AB415C" w:rsidRPr="00786CA0">
        <w:rPr>
          <w:sz w:val="26"/>
          <w:szCs w:val="26"/>
        </w:rPr>
        <w:t>» в сети Интернет.</w:t>
      </w:r>
    </w:p>
    <w:p w:rsidR="00EF6E61" w:rsidRPr="00786CA0" w:rsidRDefault="00EF6E61" w:rsidP="00F506FA">
      <w:pPr>
        <w:pStyle w:val="a3"/>
        <w:jc w:val="both"/>
        <w:rPr>
          <w:sz w:val="26"/>
          <w:szCs w:val="26"/>
        </w:rPr>
      </w:pPr>
    </w:p>
    <w:p w:rsidR="00EF6E61" w:rsidRPr="00786CA0" w:rsidRDefault="00EF6E61" w:rsidP="00F506FA">
      <w:pPr>
        <w:pStyle w:val="a3"/>
        <w:jc w:val="both"/>
        <w:rPr>
          <w:sz w:val="26"/>
          <w:szCs w:val="26"/>
        </w:rPr>
      </w:pPr>
    </w:p>
    <w:p w:rsidR="00EF6E61" w:rsidRPr="00786CA0" w:rsidRDefault="00EF6E61" w:rsidP="00F506FA">
      <w:pPr>
        <w:pStyle w:val="a3"/>
        <w:jc w:val="both"/>
        <w:rPr>
          <w:sz w:val="26"/>
          <w:szCs w:val="26"/>
        </w:rPr>
      </w:pPr>
    </w:p>
    <w:p w:rsidR="00F506FA" w:rsidRPr="00786CA0" w:rsidRDefault="00F506FA" w:rsidP="00F506FA">
      <w:pPr>
        <w:tabs>
          <w:tab w:val="left" w:pos="2340"/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61C9" w:rsidRPr="00786CA0" w:rsidRDefault="002961C9" w:rsidP="00F506FA">
      <w:pPr>
        <w:tabs>
          <w:tab w:val="left" w:pos="2340"/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B04FB4" w:rsidRPr="00786CA0" w:rsidTr="00BB3DF6">
        <w:trPr>
          <w:jc w:val="center"/>
        </w:trPr>
        <w:tc>
          <w:tcPr>
            <w:tcW w:w="4785" w:type="dxa"/>
            <w:shd w:val="clear" w:color="auto" w:fill="auto"/>
          </w:tcPr>
          <w:p w:rsidR="00B04FB4" w:rsidRPr="00786CA0" w:rsidRDefault="00B04FB4" w:rsidP="00B0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B04FB4" w:rsidRPr="00786CA0" w:rsidRDefault="00B04FB4" w:rsidP="00B0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B04FB4" w:rsidRPr="00786CA0" w:rsidRDefault="00B04FB4" w:rsidP="00B0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Подюжское</w:t>
            </w:r>
            <w:proofErr w:type="spellEnd"/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04FB4" w:rsidRPr="00786CA0" w:rsidRDefault="00B04FB4" w:rsidP="00B0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FB4" w:rsidRPr="00786CA0" w:rsidRDefault="00B04FB4" w:rsidP="00B0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B04FB4" w:rsidRPr="00786CA0" w:rsidRDefault="00B04FB4" w:rsidP="00B0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B04FB4" w:rsidRPr="00786CA0" w:rsidRDefault="00B04FB4" w:rsidP="00B0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B04FB4" w:rsidRPr="00786CA0" w:rsidRDefault="00B04FB4" w:rsidP="00B0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Подюжское</w:t>
            </w:r>
            <w:proofErr w:type="spellEnd"/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04FB4" w:rsidRPr="00786CA0" w:rsidRDefault="00B04FB4" w:rsidP="00B0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FB4" w:rsidRPr="00786CA0" w:rsidRDefault="00B04FB4" w:rsidP="00B0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B6A5A" w:rsidRPr="00786CA0" w:rsidTr="00BB3DF6">
        <w:trPr>
          <w:jc w:val="center"/>
        </w:trPr>
        <w:tc>
          <w:tcPr>
            <w:tcW w:w="4785" w:type="dxa"/>
            <w:shd w:val="clear" w:color="auto" w:fill="auto"/>
          </w:tcPr>
          <w:p w:rsidR="00B04FB4" w:rsidRPr="00786CA0" w:rsidRDefault="00B04FB4" w:rsidP="00B0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Ю.А. Соколов</w:t>
            </w:r>
          </w:p>
          <w:p w:rsidR="00B04FB4" w:rsidRPr="00786CA0" w:rsidRDefault="00B04FB4" w:rsidP="00B0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B04FB4" w:rsidRPr="00786CA0" w:rsidRDefault="00B04FB4" w:rsidP="00B0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CA0">
              <w:rPr>
                <w:rFonts w:ascii="Times New Roman" w:hAnsi="Times New Roman" w:cs="Times New Roman"/>
                <w:sz w:val="26"/>
                <w:szCs w:val="26"/>
              </w:rPr>
              <w:t xml:space="preserve">Ю.В. </w:t>
            </w:r>
            <w:proofErr w:type="spellStart"/>
            <w:r w:rsidRPr="00786CA0">
              <w:rPr>
                <w:rFonts w:ascii="Times New Roman" w:hAnsi="Times New Roman" w:cs="Times New Roman"/>
                <w:sz w:val="26"/>
                <w:szCs w:val="26"/>
              </w:rPr>
              <w:t>Ащеулова</w:t>
            </w:r>
            <w:proofErr w:type="spellEnd"/>
          </w:p>
        </w:tc>
      </w:tr>
    </w:tbl>
    <w:p w:rsidR="006A6601" w:rsidRPr="00786CA0" w:rsidRDefault="00C86BF6" w:rsidP="00F506FA">
      <w:pPr>
        <w:tabs>
          <w:tab w:val="left" w:pos="1065"/>
          <w:tab w:val="left" w:pos="6750"/>
          <w:tab w:val="left" w:pos="6915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786CA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ab/>
      </w:r>
    </w:p>
    <w:p w:rsidR="00F506FA" w:rsidRPr="00AB415C" w:rsidRDefault="00F506FA">
      <w:pPr>
        <w:tabs>
          <w:tab w:val="left" w:pos="1065"/>
          <w:tab w:val="left" w:pos="6750"/>
          <w:tab w:val="left" w:pos="6915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sectPr w:rsidR="00F506FA" w:rsidRPr="00AB415C" w:rsidSect="00C9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BF6"/>
    <w:rsid w:val="00007EFF"/>
    <w:rsid w:val="000974B2"/>
    <w:rsid w:val="00112FFE"/>
    <w:rsid w:val="00153781"/>
    <w:rsid w:val="0016060E"/>
    <w:rsid w:val="001B6A5A"/>
    <w:rsid w:val="0021555B"/>
    <w:rsid w:val="002202FD"/>
    <w:rsid w:val="002961C9"/>
    <w:rsid w:val="002D2B38"/>
    <w:rsid w:val="004708DE"/>
    <w:rsid w:val="0047503D"/>
    <w:rsid w:val="004908F2"/>
    <w:rsid w:val="004B34B7"/>
    <w:rsid w:val="004D02DA"/>
    <w:rsid w:val="004D3A4A"/>
    <w:rsid w:val="00514585"/>
    <w:rsid w:val="005F2BAF"/>
    <w:rsid w:val="00601B20"/>
    <w:rsid w:val="00674E32"/>
    <w:rsid w:val="006A6601"/>
    <w:rsid w:val="00716779"/>
    <w:rsid w:val="00720F39"/>
    <w:rsid w:val="007272C7"/>
    <w:rsid w:val="00766AB6"/>
    <w:rsid w:val="00786CA0"/>
    <w:rsid w:val="007C6AFC"/>
    <w:rsid w:val="00810C0C"/>
    <w:rsid w:val="00834647"/>
    <w:rsid w:val="00873B83"/>
    <w:rsid w:val="0087727B"/>
    <w:rsid w:val="008D74C5"/>
    <w:rsid w:val="00910118"/>
    <w:rsid w:val="00920C39"/>
    <w:rsid w:val="009B4D19"/>
    <w:rsid w:val="00AA63A2"/>
    <w:rsid w:val="00AB415C"/>
    <w:rsid w:val="00AC71BE"/>
    <w:rsid w:val="00AF3B08"/>
    <w:rsid w:val="00B04FB4"/>
    <w:rsid w:val="00BA6F7F"/>
    <w:rsid w:val="00BF3E0A"/>
    <w:rsid w:val="00BF6BEB"/>
    <w:rsid w:val="00C23E68"/>
    <w:rsid w:val="00C86BF6"/>
    <w:rsid w:val="00C92C04"/>
    <w:rsid w:val="00C9769F"/>
    <w:rsid w:val="00D752C4"/>
    <w:rsid w:val="00DA4FC6"/>
    <w:rsid w:val="00DF0C13"/>
    <w:rsid w:val="00E13607"/>
    <w:rsid w:val="00E6111A"/>
    <w:rsid w:val="00EB45CE"/>
    <w:rsid w:val="00EC1D56"/>
    <w:rsid w:val="00EF1F72"/>
    <w:rsid w:val="00EF6E61"/>
    <w:rsid w:val="00F506FA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8DEF"/>
  <w15:docId w15:val="{401D5BD2-22C3-4ADB-85EF-FCC3D7B6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B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86BF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4E32"/>
  </w:style>
  <w:style w:type="character" w:styleId="a5">
    <w:name w:val="Hyperlink"/>
    <w:basedOn w:val="a0"/>
    <w:uiPriority w:val="99"/>
    <w:semiHidden/>
    <w:unhideWhenUsed/>
    <w:rsid w:val="00674E32"/>
    <w:rPr>
      <w:color w:val="0000FF"/>
      <w:u w:val="single"/>
    </w:rPr>
  </w:style>
  <w:style w:type="character" w:customStyle="1" w:styleId="a6">
    <w:name w:val="Основной текст_"/>
    <w:link w:val="2"/>
    <w:locked/>
    <w:rsid w:val="00F506FA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F506FA"/>
    <w:pPr>
      <w:widowControl w:val="0"/>
      <w:shd w:val="clear" w:color="auto" w:fill="FFFFFF"/>
      <w:spacing w:before="120" w:after="360" w:line="0" w:lineRule="atLeast"/>
      <w:jc w:val="center"/>
    </w:pPr>
    <w:rPr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51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45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7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2024-07-18T10:24:00Z</cp:lastPrinted>
  <dcterms:created xsi:type="dcterms:W3CDTF">2016-01-11T11:59:00Z</dcterms:created>
  <dcterms:modified xsi:type="dcterms:W3CDTF">2024-07-18T10:26:00Z</dcterms:modified>
</cp:coreProperties>
</file>