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0B" w:rsidRPr="005053BF" w:rsidRDefault="00DB2975" w:rsidP="00F520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5200B" w:rsidRPr="00505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«Подюжское»</w:t>
      </w:r>
    </w:p>
    <w:p w:rsidR="00F5200B" w:rsidRPr="005053BF" w:rsidRDefault="00F5200B" w:rsidP="00F520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200B" w:rsidRPr="005053BF" w:rsidRDefault="00F5200B" w:rsidP="00F5200B">
      <w:pPr>
        <w:tabs>
          <w:tab w:val="left" w:pos="282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05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053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proofErr w:type="gramStart"/>
      <w:r w:rsidRPr="005053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proofErr w:type="gramEnd"/>
      <w:r w:rsidRPr="005053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 С Т А Н О В Л Е Н И Е</w:t>
      </w:r>
    </w:p>
    <w:p w:rsidR="00F5200B" w:rsidRPr="005053BF" w:rsidRDefault="00F5200B" w:rsidP="00F520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00B" w:rsidRPr="005053BF" w:rsidRDefault="00F5200B" w:rsidP="00F52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9596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5872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80A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                                                                            № </w:t>
      </w:r>
      <w:r w:rsidR="0099596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</w:p>
    <w:p w:rsidR="00F5200B" w:rsidRPr="005053BF" w:rsidRDefault="00F5200B" w:rsidP="00F520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00B" w:rsidRPr="005053BF" w:rsidRDefault="00F5200B" w:rsidP="00F520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>Посёлок Подюга Коношский район</w:t>
      </w:r>
    </w:p>
    <w:p w:rsidR="00F5200B" w:rsidRPr="005053BF" w:rsidRDefault="00F5200B" w:rsidP="00F520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Архангельская область</w:t>
      </w:r>
    </w:p>
    <w:p w:rsidR="00F5200B" w:rsidRPr="005053BF" w:rsidRDefault="00F5200B" w:rsidP="00F520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6C44" w:rsidRDefault="0060634F" w:rsidP="00786C4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F5200B" w:rsidRPr="00505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ую </w:t>
      </w:r>
      <w:r w:rsidRPr="0078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программу</w:t>
      </w:r>
      <w:r w:rsidR="00F5200B" w:rsidRPr="00786C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86C44" w:rsidRPr="00786C44" w:rsidRDefault="00786C44" w:rsidP="00786C4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44">
        <w:rPr>
          <w:rFonts w:ascii="Times New Roman" w:hAnsi="Times New Roman" w:cs="Times New Roman"/>
          <w:b/>
          <w:sz w:val="28"/>
          <w:szCs w:val="28"/>
        </w:rPr>
        <w:t xml:space="preserve">«Формирование комфортной (современной) городской среды </w:t>
      </w:r>
    </w:p>
    <w:p w:rsidR="00786C44" w:rsidRPr="00786C44" w:rsidRDefault="00786C44" w:rsidP="00786C4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44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«Подюжское» </w:t>
      </w:r>
    </w:p>
    <w:p w:rsidR="00786C44" w:rsidRDefault="00786C44" w:rsidP="00786C4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C44">
        <w:rPr>
          <w:rFonts w:ascii="Times New Roman" w:hAnsi="Times New Roman" w:cs="Times New Roman"/>
          <w:b/>
          <w:sz w:val="28"/>
          <w:szCs w:val="28"/>
        </w:rPr>
        <w:t>на 2018 – 202</w:t>
      </w:r>
      <w:r w:rsidR="003E767D">
        <w:rPr>
          <w:rFonts w:ascii="Times New Roman" w:hAnsi="Times New Roman" w:cs="Times New Roman"/>
          <w:b/>
          <w:sz w:val="28"/>
          <w:szCs w:val="28"/>
        </w:rPr>
        <w:t>4</w:t>
      </w:r>
      <w:r w:rsidRPr="00786C44">
        <w:rPr>
          <w:rFonts w:ascii="Times New Roman" w:hAnsi="Times New Roman" w:cs="Times New Roman"/>
          <w:b/>
          <w:sz w:val="28"/>
          <w:szCs w:val="28"/>
        </w:rPr>
        <w:t xml:space="preserve">  годы»</w:t>
      </w:r>
    </w:p>
    <w:p w:rsidR="00786C44" w:rsidRPr="003E767D" w:rsidRDefault="00786C44" w:rsidP="00786C4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C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C44" w:rsidRPr="00786C44" w:rsidRDefault="00786C44" w:rsidP="00786C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</w:t>
      </w:r>
      <w:proofErr w:type="gramStart"/>
      <w:r w:rsidR="00F5200B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Руководствуясь Федеральным законом от 06 октября 2003 года № 131 – ФЗ «Об общих принципах организации местного самоуправления в Российской Федерации», </w:t>
      </w:r>
      <w:r w:rsidR="005053BF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рамках реализации приоритетного проекта «Формирование комфортной городской среды» Министерства ТЭК и ЖКХ Архангельской области, </w:t>
      </w:r>
      <w:r w:rsidR="00F5200B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3E767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связи с действующим изменениями в федеральном проекте «Формирование комфортной (современной) городской среды», </w:t>
      </w:r>
      <w:r w:rsidR="005053BF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r w:rsidR="00F5200B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целях </w:t>
      </w:r>
      <w:r w:rsidR="005053BF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повышения уровня благоустройства дворовых территорий и мест общего пользования,</w:t>
      </w:r>
      <w:r w:rsidR="0060634F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соглашением о</w:t>
      </w:r>
      <w:proofErr w:type="gramEnd"/>
      <w:r w:rsidR="0060634F" w:rsidRPr="00786C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3E767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предоставлении</w:t>
      </w:r>
      <w:proofErr w:type="gramEnd"/>
      <w:r w:rsidR="003E767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субсидии из бюджета МО «Коношский муниципальный район» бюджету МО «Подюжское» на реализацию программ формирование современной городской среды на 20</w:t>
      </w:r>
      <w:r w:rsidR="00580A0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3E767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 год, </w:t>
      </w:r>
    </w:p>
    <w:p w:rsidR="005053BF" w:rsidRPr="00580A0C" w:rsidRDefault="00F5200B" w:rsidP="00580A0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A0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="0060634F" w:rsidRPr="00580A0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Внести изменения в</w:t>
      </w:r>
      <w:r w:rsidRPr="00580A0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муниципальную программу </w:t>
      </w:r>
      <w:r w:rsidR="005053BF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«Формирование комфортной (современной) городской среды 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5053BF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«Подюжское» на 201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8-202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3BF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053BF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CD7387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утвержденную постановлением главы МО «Подюжское» № 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D7387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от 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D7387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6C4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7387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0.2017</w:t>
      </w:r>
      <w:r w:rsidR="00776689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 изме</w:t>
      </w:r>
      <w:r w:rsidR="00EB704C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76689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ниями № 16 от 13.04.2018 года</w:t>
      </w:r>
      <w:r w:rsidR="00CD7387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2975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726A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изменениями № </w:t>
      </w:r>
      <w:r w:rsidR="0033140C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8726A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3140C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8726A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140C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58726A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.2018 года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726A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№ 66 от 24.12.2018 года</w:t>
      </w:r>
      <w:r w:rsidR="00B05669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, № 22 от 03.06.2019 года</w:t>
      </w:r>
      <w:r w:rsidR="00580A0C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0A0C" w:rsidRPr="00580A0C">
        <w:rPr>
          <w:rFonts w:ascii="Times New Roman" w:hAnsi="Times New Roman" w:cs="Times New Roman"/>
          <w:sz w:val="28"/>
          <w:szCs w:val="28"/>
        </w:rPr>
        <w:t>№ 48/1 от 31.10.2019 года, № 01/1</w:t>
      </w:r>
      <w:r w:rsidR="00580A0C">
        <w:rPr>
          <w:rFonts w:ascii="Times New Roman" w:hAnsi="Times New Roman" w:cs="Times New Roman"/>
          <w:sz w:val="28"/>
          <w:szCs w:val="28"/>
        </w:rPr>
        <w:t xml:space="preserve"> </w:t>
      </w:r>
      <w:r w:rsidR="00580A0C" w:rsidRPr="00580A0C">
        <w:rPr>
          <w:rFonts w:ascii="Times New Roman" w:hAnsi="Times New Roman" w:cs="Times New Roman"/>
          <w:sz w:val="28"/>
          <w:szCs w:val="28"/>
        </w:rPr>
        <w:t>от 13.01.2020 года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BC5FF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5053BF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3E767D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  <w:r w:rsidR="00BC5FF4" w:rsidRPr="00580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0634F" w:rsidRDefault="00F5200B" w:rsidP="00580A0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580A0C">
        <w:rPr>
          <w:color w:val="000000" w:themeColor="text1"/>
          <w:spacing w:val="2"/>
          <w:sz w:val="28"/>
          <w:szCs w:val="28"/>
        </w:rPr>
        <w:br/>
      </w:r>
      <w:r w:rsidRPr="005053BF">
        <w:rPr>
          <w:color w:val="000000" w:themeColor="text1"/>
          <w:spacing w:val="2"/>
          <w:sz w:val="28"/>
          <w:szCs w:val="28"/>
        </w:rPr>
        <w:t xml:space="preserve">2. </w:t>
      </w:r>
      <w:r w:rsidR="0060634F">
        <w:rPr>
          <w:color w:val="000000" w:themeColor="text1"/>
          <w:spacing w:val="2"/>
          <w:sz w:val="28"/>
          <w:szCs w:val="28"/>
        </w:rPr>
        <w:t>Изложить муниципальную программу в актуальной редакции.</w:t>
      </w:r>
    </w:p>
    <w:p w:rsidR="0060634F" w:rsidRPr="003E767D" w:rsidRDefault="0060634F" w:rsidP="00F5200B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0"/>
          <w:szCs w:val="20"/>
        </w:rPr>
      </w:pPr>
    </w:p>
    <w:p w:rsidR="00580A0C" w:rsidRDefault="0060634F" w:rsidP="003E767D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3. </w:t>
      </w:r>
      <w:r w:rsidR="00F5200B" w:rsidRPr="005053BF">
        <w:rPr>
          <w:color w:val="000000" w:themeColor="text1"/>
          <w:spacing w:val="2"/>
          <w:sz w:val="28"/>
          <w:szCs w:val="28"/>
        </w:rPr>
        <w:t>Настоящее постановление подлежит опубликованию в средствах массовой информации</w:t>
      </w:r>
      <w:r w:rsidR="005053BF" w:rsidRPr="005053BF">
        <w:rPr>
          <w:color w:val="000000" w:themeColor="text1"/>
          <w:spacing w:val="2"/>
          <w:sz w:val="28"/>
          <w:szCs w:val="28"/>
        </w:rPr>
        <w:t xml:space="preserve"> «</w:t>
      </w:r>
      <w:proofErr w:type="spellStart"/>
      <w:r w:rsidR="005053BF" w:rsidRPr="005053BF">
        <w:rPr>
          <w:color w:val="000000" w:themeColor="text1"/>
          <w:spacing w:val="2"/>
          <w:sz w:val="28"/>
          <w:szCs w:val="28"/>
        </w:rPr>
        <w:t>Подюжский</w:t>
      </w:r>
      <w:proofErr w:type="spellEnd"/>
      <w:r w:rsidR="005053BF" w:rsidRPr="005053BF">
        <w:rPr>
          <w:color w:val="000000" w:themeColor="text1"/>
          <w:spacing w:val="2"/>
          <w:sz w:val="28"/>
          <w:szCs w:val="28"/>
        </w:rPr>
        <w:t xml:space="preserve"> муниципальный Вестник» и на официальном сайте администрации МО «Подюжское»</w:t>
      </w:r>
      <w:r w:rsidR="005053BF" w:rsidRPr="005053BF">
        <w:rPr>
          <w:color w:val="000000" w:themeColor="text1"/>
          <w:sz w:val="28"/>
          <w:szCs w:val="28"/>
        </w:rPr>
        <w:t xml:space="preserve"> (</w:t>
      </w:r>
      <w:hyperlink r:id="rId6" w:history="1">
        <w:r w:rsidR="005053BF" w:rsidRPr="005053BF">
          <w:rPr>
            <w:rStyle w:val="a3"/>
            <w:color w:val="000000" w:themeColor="text1"/>
            <w:spacing w:val="2"/>
            <w:sz w:val="28"/>
            <w:szCs w:val="28"/>
          </w:rPr>
          <w:t>http://podyuga.ru</w:t>
        </w:r>
      </w:hyperlink>
      <w:r w:rsidR="00580A0C">
        <w:rPr>
          <w:color w:val="000000" w:themeColor="text1"/>
          <w:spacing w:val="2"/>
          <w:sz w:val="28"/>
          <w:szCs w:val="28"/>
        </w:rPr>
        <w:t>).</w:t>
      </w:r>
    </w:p>
    <w:p w:rsidR="00580A0C" w:rsidRDefault="00580A0C" w:rsidP="003E767D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053BF" w:rsidRDefault="0060634F" w:rsidP="003E767D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4</w:t>
      </w:r>
      <w:r w:rsidR="00F5200B" w:rsidRPr="005053BF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F5200B" w:rsidRPr="005053BF">
        <w:rPr>
          <w:color w:val="000000" w:themeColor="text1"/>
          <w:spacing w:val="2"/>
          <w:sz w:val="28"/>
          <w:szCs w:val="28"/>
        </w:rPr>
        <w:t>Контроль за</w:t>
      </w:r>
      <w:proofErr w:type="gramEnd"/>
      <w:r w:rsidR="00F5200B" w:rsidRPr="005053BF">
        <w:rPr>
          <w:color w:val="000000" w:themeColor="text1"/>
          <w:spacing w:val="2"/>
          <w:sz w:val="28"/>
          <w:szCs w:val="28"/>
        </w:rPr>
        <w:t xml:space="preserve"> исполнением постановления </w:t>
      </w:r>
      <w:r w:rsidR="003E767D">
        <w:rPr>
          <w:color w:val="000000" w:themeColor="text1"/>
          <w:spacing w:val="2"/>
          <w:sz w:val="28"/>
          <w:szCs w:val="28"/>
        </w:rPr>
        <w:t>возложить на заместителя главы МО «Подюжское», Жукову Любовь Васильевну.</w:t>
      </w:r>
    </w:p>
    <w:p w:rsidR="003E767D" w:rsidRDefault="003E767D" w:rsidP="003E767D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3E767D" w:rsidRPr="003E767D" w:rsidRDefault="003E767D" w:rsidP="003E767D">
      <w:pPr>
        <w:pStyle w:val="formattex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E35C7C" w:rsidRPr="005053BF" w:rsidRDefault="003E767D" w:rsidP="005053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Г</w:t>
      </w:r>
      <w:r w:rsidR="005053BF"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5053BF" w:rsidRPr="005053BF" w:rsidRDefault="005053BF" w:rsidP="005053B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5053BF" w:rsidRDefault="005053BF" w:rsidP="005053BF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«Подюжское»</w:t>
      </w:r>
      <w:r w:rsidRPr="005053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3E7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Н.А. Поляков</w:t>
      </w:r>
    </w:p>
    <w:p w:rsidR="0060634F" w:rsidRDefault="0060634F" w:rsidP="005053BF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634F" w:rsidSect="003E767D">
      <w:pgSz w:w="11900" w:h="16838"/>
      <w:pgMar w:top="700" w:right="1026" w:bottom="709" w:left="1300" w:header="0" w:footer="0" w:gutter="0"/>
      <w:cols w:space="720" w:equalWidth="0">
        <w:col w:w="9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00B"/>
    <w:rsid w:val="00000FEA"/>
    <w:rsid w:val="00076CF4"/>
    <w:rsid w:val="000C3383"/>
    <w:rsid w:val="000C40EC"/>
    <w:rsid w:val="000E793D"/>
    <w:rsid w:val="000F05EC"/>
    <w:rsid w:val="000F474C"/>
    <w:rsid w:val="00112666"/>
    <w:rsid w:val="00114994"/>
    <w:rsid w:val="0016320F"/>
    <w:rsid w:val="002B63E9"/>
    <w:rsid w:val="002F2CDE"/>
    <w:rsid w:val="0033140C"/>
    <w:rsid w:val="003429D2"/>
    <w:rsid w:val="00373CD2"/>
    <w:rsid w:val="003A0DE8"/>
    <w:rsid w:val="003D26F7"/>
    <w:rsid w:val="003E767D"/>
    <w:rsid w:val="00431005"/>
    <w:rsid w:val="004B3EA3"/>
    <w:rsid w:val="004E359C"/>
    <w:rsid w:val="005053BF"/>
    <w:rsid w:val="0053352D"/>
    <w:rsid w:val="00580A0C"/>
    <w:rsid w:val="0058726A"/>
    <w:rsid w:val="0060443B"/>
    <w:rsid w:val="0060634F"/>
    <w:rsid w:val="00622EF5"/>
    <w:rsid w:val="00671470"/>
    <w:rsid w:val="00693AC0"/>
    <w:rsid w:val="006D65B4"/>
    <w:rsid w:val="006E5C73"/>
    <w:rsid w:val="00703B21"/>
    <w:rsid w:val="00721457"/>
    <w:rsid w:val="007411C5"/>
    <w:rsid w:val="00776689"/>
    <w:rsid w:val="00784024"/>
    <w:rsid w:val="00786C44"/>
    <w:rsid w:val="00793858"/>
    <w:rsid w:val="007A0A42"/>
    <w:rsid w:val="007C5946"/>
    <w:rsid w:val="007E6A1F"/>
    <w:rsid w:val="00837F20"/>
    <w:rsid w:val="008609A6"/>
    <w:rsid w:val="0091320C"/>
    <w:rsid w:val="009144A3"/>
    <w:rsid w:val="00943F19"/>
    <w:rsid w:val="009543D4"/>
    <w:rsid w:val="00995965"/>
    <w:rsid w:val="009F76E1"/>
    <w:rsid w:val="00A21EDE"/>
    <w:rsid w:val="00A4723B"/>
    <w:rsid w:val="00A5342A"/>
    <w:rsid w:val="00A62318"/>
    <w:rsid w:val="00A7384B"/>
    <w:rsid w:val="00A93989"/>
    <w:rsid w:val="00B05669"/>
    <w:rsid w:val="00B1794B"/>
    <w:rsid w:val="00B31F0F"/>
    <w:rsid w:val="00B3364A"/>
    <w:rsid w:val="00B36EC4"/>
    <w:rsid w:val="00B8315B"/>
    <w:rsid w:val="00BC5FF4"/>
    <w:rsid w:val="00BF66C0"/>
    <w:rsid w:val="00C464AA"/>
    <w:rsid w:val="00C509E0"/>
    <w:rsid w:val="00C51D79"/>
    <w:rsid w:val="00C7785C"/>
    <w:rsid w:val="00CA37D7"/>
    <w:rsid w:val="00CC7583"/>
    <w:rsid w:val="00CD7387"/>
    <w:rsid w:val="00CF45D8"/>
    <w:rsid w:val="00D84720"/>
    <w:rsid w:val="00DB2975"/>
    <w:rsid w:val="00DD4DDA"/>
    <w:rsid w:val="00DD64D0"/>
    <w:rsid w:val="00DE4B4E"/>
    <w:rsid w:val="00DF0FBF"/>
    <w:rsid w:val="00E32152"/>
    <w:rsid w:val="00E35C7C"/>
    <w:rsid w:val="00E36E00"/>
    <w:rsid w:val="00E869C0"/>
    <w:rsid w:val="00EB382C"/>
    <w:rsid w:val="00EB704C"/>
    <w:rsid w:val="00ED55CD"/>
    <w:rsid w:val="00EE252A"/>
    <w:rsid w:val="00EE3FBD"/>
    <w:rsid w:val="00F0460C"/>
    <w:rsid w:val="00F5200B"/>
    <w:rsid w:val="00FC09C0"/>
    <w:rsid w:val="00FE2EB7"/>
    <w:rsid w:val="00FF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5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053B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693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93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693AC0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93AC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sid w:val="00786C44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786C44"/>
    <w:rPr>
      <w:rFonts w:ascii="Courier New" w:eastAsia="Calibri" w:hAnsi="Courier New" w:cs="Times New Roman"/>
      <w:sz w:val="20"/>
      <w:szCs w:val="20"/>
    </w:rPr>
  </w:style>
  <w:style w:type="paragraph" w:styleId="a8">
    <w:name w:val="No Spacing"/>
    <w:uiPriority w:val="99"/>
    <w:qFormat/>
    <w:rsid w:val="00786C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112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E869C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rsid w:val="000E793D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dyug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67E5-799B-4BD9-8043-0A8D870E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cp:lastPrinted>2021-03-16T06:22:00Z</cp:lastPrinted>
  <dcterms:created xsi:type="dcterms:W3CDTF">2017-04-28T11:37:00Z</dcterms:created>
  <dcterms:modified xsi:type="dcterms:W3CDTF">2021-03-16T06:22:00Z</dcterms:modified>
</cp:coreProperties>
</file>