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E" w:rsidRDefault="00FE2D3E" w:rsidP="00FE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«Подюжское»</w:t>
      </w:r>
    </w:p>
    <w:p w:rsidR="00FE2D3E" w:rsidRDefault="00471A2D" w:rsidP="00FE2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депутатов пятого</w:t>
      </w:r>
      <w:r w:rsidR="00FE2D3E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FE2D3E" w:rsidRDefault="00FE2D3E" w:rsidP="00FE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D3E" w:rsidRDefault="00FE2D3E" w:rsidP="00FE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FE2D3E" w:rsidRDefault="00471A2D" w:rsidP="00FE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Третьей сессии</w:t>
      </w:r>
    </w:p>
    <w:p w:rsidR="00FE2D3E" w:rsidRDefault="00FE2D3E" w:rsidP="00FE2D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2D3E" w:rsidRDefault="00FE2D3E" w:rsidP="00FE2D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71A2D">
        <w:rPr>
          <w:rFonts w:ascii="Times New Roman" w:hAnsi="Times New Roman" w:cs="Times New Roman"/>
          <w:sz w:val="28"/>
          <w:szCs w:val="28"/>
        </w:rPr>
        <w:t xml:space="preserve"> 22 ноября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A2D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</w:t>
      </w:r>
      <w:r w:rsidR="00471A2D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A2D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FE2D3E" w:rsidRDefault="00FE2D3E" w:rsidP="00FE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2D3E" w:rsidRDefault="00FE2D3E" w:rsidP="00FE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поселок Подюга Коношский район</w:t>
      </w:r>
    </w:p>
    <w:p w:rsidR="00FE2D3E" w:rsidRDefault="00FE2D3E" w:rsidP="00FE2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Архангельская область</w:t>
      </w:r>
    </w:p>
    <w:p w:rsidR="006D2F3D" w:rsidRDefault="006D2F3D" w:rsidP="006D2F3D">
      <w:pPr>
        <w:widowControl w:val="0"/>
        <w:spacing w:after="0" w:line="240" w:lineRule="auto"/>
      </w:pPr>
    </w:p>
    <w:p w:rsidR="00FE2D3E" w:rsidRPr="00FE2D3E" w:rsidRDefault="00FE2D3E" w:rsidP="006D2F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Контрольно-счетной комиссии муниципального образования «Коношский муниципальный район» полномочий контрольно-счетного органа </w:t>
      </w:r>
      <w:r w:rsidRPr="00FE2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Подюжское»</w:t>
      </w:r>
      <w:r w:rsidRPr="00FE2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по осуществлению внешнего муниципального финансового контроля</w:t>
      </w:r>
    </w:p>
    <w:p w:rsidR="00FE2D3E" w:rsidRPr="00FE2D3E" w:rsidRDefault="00FE2D3E" w:rsidP="006D2F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D3E" w:rsidRPr="00FE2D3E" w:rsidRDefault="00FE2D3E" w:rsidP="00FE2D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11 статьи 3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E2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«Подюжское»</w:t>
      </w:r>
      <w:r w:rsidRPr="00FE2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 w:rsidRPr="00FE2D3E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муниципального образования  «Коношский муниципальный район» Архангельской области » от 28 декабря 2016г.  № </w:t>
      </w:r>
      <w:r>
        <w:rPr>
          <w:rFonts w:ascii="Times New Roman" w:hAnsi="Times New Roman" w:cs="Times New Roman"/>
          <w:sz w:val="28"/>
          <w:szCs w:val="28"/>
        </w:rPr>
        <w:t>317</w:t>
      </w: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заключения соглашения о передаче  полномочий контрольно-счетного органа поселения по осуществлению внешнего муниципального финансового контроля»,</w:t>
      </w:r>
    </w:p>
    <w:p w:rsidR="00FE2D3E" w:rsidRPr="00FE2D3E" w:rsidRDefault="00FE2D3E" w:rsidP="00FE2D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D3E" w:rsidRPr="00D53029" w:rsidRDefault="00471A2D" w:rsidP="00FE2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пятого</w:t>
      </w:r>
      <w:r w:rsidR="00FE2D3E" w:rsidRPr="00D530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E2D3E" w:rsidRPr="00D53029" w:rsidRDefault="00FE2D3E" w:rsidP="00FE2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29">
        <w:rPr>
          <w:rFonts w:ascii="Times New Roman" w:hAnsi="Times New Roman" w:cs="Times New Roman"/>
          <w:sz w:val="28"/>
          <w:szCs w:val="28"/>
        </w:rPr>
        <w:t xml:space="preserve"> МО «Подюжское»</w:t>
      </w:r>
    </w:p>
    <w:p w:rsidR="00FE2D3E" w:rsidRPr="00D53029" w:rsidRDefault="00FE2D3E" w:rsidP="00FE2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29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D53029">
        <w:rPr>
          <w:rFonts w:ascii="Times New Roman" w:hAnsi="Times New Roman" w:cs="Times New Roman"/>
          <w:sz w:val="28"/>
          <w:szCs w:val="28"/>
        </w:rPr>
        <w:t>:</w:t>
      </w:r>
    </w:p>
    <w:p w:rsidR="00FE2D3E" w:rsidRPr="00FE2D3E" w:rsidRDefault="00FE2D3E" w:rsidP="00FE2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D3E" w:rsidRPr="00FE2D3E" w:rsidRDefault="00FE2D3E" w:rsidP="00FE2D3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Передать полномочия  контрольно-счетного органа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«Подюжское»</w:t>
      </w:r>
      <w:r w:rsidRPr="00FE2D3E">
        <w:rPr>
          <w:rFonts w:ascii="Times New Roman" w:hAnsi="Times New Roman" w:cs="Times New Roman"/>
          <w:sz w:val="28"/>
          <w:szCs w:val="28"/>
        </w:rPr>
        <w:t xml:space="preserve"> </w:t>
      </w: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«Коношский муниципальный район» по осуществлению внешнего муниципального финансового контроля» </w:t>
      </w:r>
      <w:r w:rsidR="006D2F3D">
        <w:rPr>
          <w:rFonts w:ascii="Times New Roman" w:hAnsi="Times New Roman" w:cs="Times New Roman"/>
          <w:sz w:val="28"/>
          <w:szCs w:val="28"/>
        </w:rPr>
        <w:t>на срок полном</w:t>
      </w:r>
      <w:r w:rsidR="00471A2D">
        <w:rPr>
          <w:rFonts w:ascii="Times New Roman" w:hAnsi="Times New Roman" w:cs="Times New Roman"/>
          <w:sz w:val="28"/>
          <w:szCs w:val="28"/>
        </w:rPr>
        <w:t>очий Совета депутатов пятого</w:t>
      </w:r>
      <w:r w:rsidR="006D2F3D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FE2D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D3E" w:rsidRPr="00FE2D3E" w:rsidRDefault="00FE2D3E" w:rsidP="00FE2D3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sz w:val="28"/>
          <w:szCs w:val="28"/>
        </w:rPr>
        <w:t>Заключить с Собранием депутатов муниципального образования «Коношский муниципальный район» Архангельской области соглашение о передаче Контрольно-счетной комиссии муниципального образования «Коношский муниципальный район» полномочий контрольно-счетного органа поселения по осуществлению внешнего муниципального финансового контроля.</w:t>
      </w:r>
    </w:p>
    <w:p w:rsidR="00FE2D3E" w:rsidRPr="00FE2D3E" w:rsidRDefault="00FE2D3E" w:rsidP="00FE2D3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должностные лица Контрольно-счетной комиссии муниципального образования «Коношский муниципальный район» при осуществлении полномочий контрольно-счетного органа поселения обладают правами должностных лиц контрольно-счетного органа поселения, </w:t>
      </w:r>
      <w:r w:rsidRPr="00FE2D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установленными федеральными законами, законами Архангельской области, уставом и иными муниципальными правовыми актами </w:t>
      </w:r>
      <w:r w:rsidR="006D2F3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«Подюжское</w:t>
      </w:r>
      <w:r w:rsidRPr="00FE2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E2D3E" w:rsidRPr="00FE2D3E" w:rsidRDefault="00FE2D3E" w:rsidP="00FE2D3E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sz w:val="28"/>
          <w:szCs w:val="28"/>
        </w:rPr>
        <w:t xml:space="preserve">4.Контроль за исполнением настоящего решения возложить на председателя  </w:t>
      </w:r>
      <w:r w:rsidR="006D2F3D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«Подюжское».</w:t>
      </w:r>
      <w:r w:rsidRPr="00FE2D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E2D3E" w:rsidRPr="00FE2D3E" w:rsidRDefault="00FE2D3E" w:rsidP="006D2F3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3E">
        <w:rPr>
          <w:rFonts w:ascii="Times New Roman" w:eastAsia="Times New Roman" w:hAnsi="Times New Roman" w:cs="Times New Roman"/>
          <w:sz w:val="28"/>
          <w:szCs w:val="28"/>
        </w:rPr>
        <w:t>5.Настоящее решение вступает в силу со дня его принятия и подлежит официальному опубликованию</w:t>
      </w:r>
      <w:r w:rsidR="006D2F3D">
        <w:rPr>
          <w:rFonts w:ascii="Times New Roman" w:hAnsi="Times New Roman" w:cs="Times New Roman"/>
          <w:sz w:val="28"/>
          <w:szCs w:val="28"/>
        </w:rPr>
        <w:t xml:space="preserve"> </w:t>
      </w:r>
      <w:r w:rsidR="003F123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МО "Подюжское" </w:t>
      </w:r>
      <w:proofErr w:type="spellStart"/>
      <w:r w:rsidR="003F1239">
        <w:rPr>
          <w:rFonts w:ascii="Times New Roman" w:hAnsi="Times New Roman" w:cs="Times New Roman"/>
          <w:sz w:val="28"/>
          <w:szCs w:val="28"/>
        </w:rPr>
        <w:t>подюга.рф</w:t>
      </w:r>
      <w:proofErr w:type="spellEnd"/>
      <w:r w:rsidR="003F1239">
        <w:rPr>
          <w:rFonts w:ascii="Times New Roman" w:hAnsi="Times New Roman" w:cs="Times New Roman"/>
          <w:sz w:val="28"/>
          <w:szCs w:val="28"/>
        </w:rPr>
        <w:t>.</w:t>
      </w:r>
    </w:p>
    <w:p w:rsidR="00FE2D3E" w:rsidRPr="00FE2D3E" w:rsidRDefault="00FE2D3E" w:rsidP="00FE2D3E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D3E" w:rsidRPr="00FE2D3E" w:rsidRDefault="00FE2D3E" w:rsidP="00FE2D3E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6D2F3D" w:rsidRPr="00D53029" w:rsidTr="00251705">
        <w:trPr>
          <w:jc w:val="center"/>
        </w:trPr>
        <w:tc>
          <w:tcPr>
            <w:tcW w:w="4785" w:type="dxa"/>
            <w:shd w:val="clear" w:color="auto" w:fill="auto"/>
          </w:tcPr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«Подюжское»</w:t>
            </w: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«Подюжское»</w:t>
            </w: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F3D" w:rsidRPr="00D53029" w:rsidRDefault="006D2F3D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0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6D2F3D" w:rsidRPr="00D53029" w:rsidTr="00251705">
        <w:trPr>
          <w:jc w:val="center"/>
        </w:trPr>
        <w:tc>
          <w:tcPr>
            <w:tcW w:w="4785" w:type="dxa"/>
            <w:shd w:val="clear" w:color="auto" w:fill="auto"/>
          </w:tcPr>
          <w:p w:rsidR="006D2F3D" w:rsidRPr="00D53029" w:rsidRDefault="003F1239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 Поляков</w:t>
            </w:r>
          </w:p>
        </w:tc>
        <w:tc>
          <w:tcPr>
            <w:tcW w:w="4786" w:type="dxa"/>
            <w:shd w:val="clear" w:color="auto" w:fill="auto"/>
          </w:tcPr>
          <w:p w:rsidR="006D2F3D" w:rsidRPr="00D53029" w:rsidRDefault="003F1239" w:rsidP="00251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Н.В. Романов</w:t>
            </w:r>
          </w:p>
        </w:tc>
      </w:tr>
    </w:tbl>
    <w:p w:rsidR="00FE2D3E" w:rsidRPr="00FE2D3E" w:rsidRDefault="00FE2D3E" w:rsidP="00FE2D3E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E23" w:rsidRPr="00FE2D3E" w:rsidRDefault="00BA1E23" w:rsidP="00FE2D3E">
      <w:pPr>
        <w:tabs>
          <w:tab w:val="left" w:pos="1740"/>
        </w:tabs>
      </w:pPr>
    </w:p>
    <w:sectPr w:rsidR="00BA1E23" w:rsidRPr="00FE2D3E" w:rsidSect="00BD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2D3E"/>
    <w:rsid w:val="003F1239"/>
    <w:rsid w:val="00471A2D"/>
    <w:rsid w:val="006D2F3D"/>
    <w:rsid w:val="00873191"/>
    <w:rsid w:val="00BA1E23"/>
    <w:rsid w:val="00BD5B1B"/>
    <w:rsid w:val="00D67017"/>
    <w:rsid w:val="00FE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Подюга</cp:lastModifiedBy>
  <cp:revision>6</cp:revision>
  <cp:lastPrinted>2021-11-22T12:28:00Z</cp:lastPrinted>
  <dcterms:created xsi:type="dcterms:W3CDTF">2017-02-13T10:25:00Z</dcterms:created>
  <dcterms:modified xsi:type="dcterms:W3CDTF">2021-11-22T12:29:00Z</dcterms:modified>
</cp:coreProperties>
</file>